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189" w:rsidRPr="00AA2189" w:rsidRDefault="00AA2189" w:rsidP="00AA2189">
      <w:pPr>
        <w:shd w:val="clear" w:color="auto" w:fill="FFFFFF"/>
        <w:suppressAutoHyphens w:val="0"/>
        <w:spacing w:before="100" w:beforeAutospacing="1" w:after="100" w:afterAutospacing="1"/>
        <w:outlineLvl w:val="0"/>
        <w:rPr>
          <w:rFonts w:ascii="Arial" w:hAnsi="Arial" w:cs="Arial"/>
          <w:color w:val="000000"/>
          <w:spacing w:val="2"/>
          <w:kern w:val="36"/>
          <w:sz w:val="48"/>
          <w:szCs w:val="48"/>
          <w:lang w:eastAsia="ru-RU"/>
        </w:rPr>
      </w:pPr>
      <w:r w:rsidRPr="00AA2189">
        <w:rPr>
          <w:rFonts w:ascii="Arial" w:hAnsi="Arial" w:cs="Arial"/>
          <w:color w:val="000000"/>
          <w:spacing w:val="2"/>
          <w:kern w:val="36"/>
          <w:sz w:val="48"/>
          <w:szCs w:val="48"/>
          <w:lang w:eastAsia="ru-RU"/>
        </w:rPr>
        <w:t>Запрос ценовых предложений № 2021232  </w:t>
      </w:r>
      <w:bookmarkStart w:id="0" w:name="_GoBack"/>
      <w:bookmarkEnd w:id="0"/>
      <w:r w:rsidRPr="00AA2189">
        <w:rPr>
          <w:rFonts w:ascii="Arial" w:hAnsi="Arial" w:cs="Arial"/>
          <w:color w:val="000000"/>
          <w:spacing w:val="2"/>
          <w:kern w:val="36"/>
          <w:sz w:val="48"/>
          <w:szCs w:val="48"/>
          <w:lang w:eastAsia="ru-RU"/>
        </w:rPr>
        <w:t xml:space="preserve"> </w:t>
      </w:r>
      <w:proofErr w:type="spellStart"/>
      <w:r w:rsidRPr="00AA2189">
        <w:rPr>
          <w:rFonts w:ascii="Arial" w:hAnsi="Arial" w:cs="Arial"/>
          <w:color w:val="000000"/>
          <w:spacing w:val="2"/>
          <w:kern w:val="36"/>
          <w:sz w:val="48"/>
          <w:szCs w:val="48"/>
          <w:lang w:eastAsia="ru-RU"/>
        </w:rPr>
        <w:t>срец</w:t>
      </w:r>
      <w:proofErr w:type="gramStart"/>
      <w:r w:rsidRPr="00AA2189">
        <w:rPr>
          <w:rFonts w:ascii="Arial" w:hAnsi="Arial" w:cs="Arial"/>
          <w:color w:val="000000"/>
          <w:spacing w:val="2"/>
          <w:kern w:val="36"/>
          <w:sz w:val="48"/>
          <w:szCs w:val="48"/>
          <w:lang w:eastAsia="ru-RU"/>
        </w:rPr>
        <w:t>.о</w:t>
      </w:r>
      <w:proofErr w:type="gramEnd"/>
      <w:r w:rsidRPr="00AA2189">
        <w:rPr>
          <w:rFonts w:ascii="Arial" w:hAnsi="Arial" w:cs="Arial"/>
          <w:color w:val="000000"/>
          <w:spacing w:val="2"/>
          <w:kern w:val="36"/>
          <w:sz w:val="48"/>
          <w:szCs w:val="48"/>
          <w:lang w:eastAsia="ru-RU"/>
        </w:rPr>
        <w:t>дежда</w:t>
      </w:r>
      <w:proofErr w:type="spellEnd"/>
    </w:p>
    <w:p w:rsidR="00AA2189" w:rsidRPr="00AA2189" w:rsidRDefault="00AA2189" w:rsidP="00AA2189">
      <w:pPr>
        <w:shd w:val="clear" w:color="auto" w:fill="FFFFFF"/>
        <w:suppressAutoHyphens w:val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AA2189">
        <w:rPr>
          <w:rFonts w:ascii="Arial" w:hAnsi="Arial" w:cs="Arial"/>
          <w:color w:val="000000"/>
          <w:sz w:val="21"/>
          <w:szCs w:val="21"/>
          <w:lang w:eastAsia="ru-RU"/>
        </w:rPr>
        <w:t xml:space="preserve">Приём заявок завершается 08.03.2022 в 15:00 по </w:t>
      </w:r>
      <w:proofErr w:type="spellStart"/>
      <w:r w:rsidRPr="00AA2189">
        <w:rPr>
          <w:rFonts w:ascii="Arial" w:hAnsi="Arial" w:cs="Arial"/>
          <w:color w:val="000000"/>
          <w:sz w:val="21"/>
          <w:szCs w:val="21"/>
          <w:lang w:eastAsia="ru-RU"/>
        </w:rPr>
        <w:t>алмаатинскому</w:t>
      </w:r>
      <w:proofErr w:type="spellEnd"/>
      <w:r w:rsidRPr="00AA2189">
        <w:rPr>
          <w:rFonts w:ascii="Arial" w:hAnsi="Arial" w:cs="Arial"/>
          <w:color w:val="000000"/>
          <w:sz w:val="21"/>
          <w:szCs w:val="21"/>
          <w:lang w:eastAsia="ru-RU"/>
        </w:rPr>
        <w:t xml:space="preserve"> времени</w:t>
      </w:r>
      <w:r w:rsidRPr="00AA2189">
        <w:rPr>
          <w:rFonts w:ascii="Arial" w:hAnsi="Arial" w:cs="Arial"/>
          <w:color w:val="E4002B"/>
          <w:sz w:val="21"/>
          <w:szCs w:val="21"/>
          <w:lang w:eastAsia="ru-RU"/>
        </w:rPr>
        <w:t>  (через 6 суток, 22 часа, 55 минут и 50 секунд)</w:t>
      </w:r>
      <w:proofErr w:type="gramStart"/>
      <w:r w:rsidRPr="00AA2189">
        <w:rPr>
          <w:rFonts w:ascii="Arial" w:hAnsi="Arial" w:cs="Arial"/>
          <w:color w:val="E4002B"/>
          <w:sz w:val="21"/>
          <w:szCs w:val="21"/>
          <w:lang w:eastAsia="ru-RU"/>
        </w:rPr>
        <w:t> </w:t>
      </w:r>
      <w:r w:rsidRPr="00AA2189">
        <w:rPr>
          <w:rFonts w:ascii="Arial" w:hAnsi="Arial" w:cs="Arial"/>
          <w:color w:val="000000"/>
          <w:sz w:val="21"/>
          <w:szCs w:val="21"/>
          <w:lang w:eastAsia="ru-RU"/>
        </w:rPr>
        <w:t>.</w:t>
      </w:r>
      <w:proofErr w:type="gramEnd"/>
    </w:p>
    <w:p w:rsidR="00AA2189" w:rsidRPr="00AA2189" w:rsidRDefault="00AA2189" w:rsidP="00AA2189">
      <w:pPr>
        <w:numPr>
          <w:ilvl w:val="0"/>
          <w:numId w:val="1"/>
        </w:numPr>
        <w:pBdr>
          <w:bottom w:val="single" w:sz="12" w:space="4" w:color="000000"/>
        </w:pBdr>
        <w:shd w:val="clear" w:color="auto" w:fill="FFFFFF"/>
        <w:suppressAutoHyphens w:val="0"/>
        <w:spacing w:before="100" w:beforeAutospacing="1" w:after="100" w:afterAutospacing="1"/>
        <w:ind w:left="-171"/>
        <w:rPr>
          <w:rFonts w:ascii="Arial" w:hAnsi="Arial" w:cs="Arial"/>
          <w:color w:val="000000"/>
          <w:sz w:val="21"/>
          <w:szCs w:val="21"/>
          <w:lang w:eastAsia="ru-RU"/>
        </w:rPr>
      </w:pPr>
      <w:r w:rsidRPr="00AA2189">
        <w:rPr>
          <w:rFonts w:ascii="Arial" w:hAnsi="Arial" w:cs="Arial"/>
          <w:color w:val="000000"/>
          <w:sz w:val="21"/>
          <w:szCs w:val="21"/>
          <w:lang w:eastAsia="ru-RU"/>
        </w:rPr>
        <w:t>Извещение</w:t>
      </w:r>
    </w:p>
    <w:p w:rsidR="00AA2189" w:rsidRPr="00AA2189" w:rsidRDefault="00AA2189" w:rsidP="00AA2189">
      <w:pPr>
        <w:numPr>
          <w:ilvl w:val="0"/>
          <w:numId w:val="1"/>
        </w:numPr>
        <w:pBdr>
          <w:bottom w:val="single" w:sz="12" w:space="4" w:color="EBEBEB"/>
        </w:pBdr>
        <w:shd w:val="clear" w:color="auto" w:fill="FFFFFF"/>
        <w:suppressAutoHyphens w:val="0"/>
        <w:spacing w:after="100" w:afterAutospacing="1"/>
        <w:ind w:left="-171"/>
        <w:rPr>
          <w:rFonts w:ascii="Arial" w:hAnsi="Arial" w:cs="Arial"/>
          <w:color w:val="000000"/>
          <w:sz w:val="21"/>
          <w:szCs w:val="21"/>
          <w:lang w:eastAsia="ru-RU"/>
        </w:rPr>
      </w:pPr>
      <w:hyperlink r:id="rId6" w:history="1">
        <w:r w:rsidRPr="00AA2189">
          <w:rPr>
            <w:rFonts w:ascii="Arial" w:hAnsi="Arial" w:cs="Arial"/>
            <w:color w:val="2283C3"/>
            <w:sz w:val="21"/>
            <w:szCs w:val="21"/>
            <w:u w:val="single"/>
            <w:lang w:eastAsia="ru-RU"/>
          </w:rPr>
          <w:t>Разъяснения - 0</w:t>
        </w:r>
      </w:hyperlink>
    </w:p>
    <w:p w:rsidR="00AA2189" w:rsidRPr="00AA2189" w:rsidRDefault="00AA2189" w:rsidP="00AA2189">
      <w:pPr>
        <w:numPr>
          <w:ilvl w:val="0"/>
          <w:numId w:val="1"/>
        </w:numPr>
        <w:pBdr>
          <w:bottom w:val="single" w:sz="12" w:space="4" w:color="EBEBEB"/>
        </w:pBdr>
        <w:shd w:val="clear" w:color="auto" w:fill="FFFFFF"/>
        <w:suppressAutoHyphens w:val="0"/>
        <w:spacing w:after="100" w:afterAutospacing="1"/>
        <w:ind w:left="-171"/>
        <w:rPr>
          <w:rFonts w:ascii="Arial" w:hAnsi="Arial" w:cs="Arial"/>
          <w:color w:val="000000"/>
          <w:sz w:val="21"/>
          <w:szCs w:val="21"/>
          <w:lang w:eastAsia="ru-RU"/>
        </w:rPr>
      </w:pPr>
      <w:hyperlink r:id="rId7" w:history="1">
        <w:r w:rsidRPr="00AA2189">
          <w:rPr>
            <w:rFonts w:ascii="Arial" w:hAnsi="Arial" w:cs="Arial"/>
            <w:color w:val="2283C3"/>
            <w:sz w:val="21"/>
            <w:szCs w:val="21"/>
            <w:u w:val="single"/>
            <w:lang w:eastAsia="ru-RU"/>
          </w:rPr>
          <w:t>Приглашения к участию - 0</w:t>
        </w:r>
      </w:hyperlink>
    </w:p>
    <w:p w:rsidR="00AA2189" w:rsidRPr="00AA2189" w:rsidRDefault="00AA2189" w:rsidP="00AA2189">
      <w:pPr>
        <w:numPr>
          <w:ilvl w:val="0"/>
          <w:numId w:val="1"/>
        </w:numPr>
        <w:pBdr>
          <w:bottom w:val="single" w:sz="12" w:space="4" w:color="EBEBEB"/>
        </w:pBdr>
        <w:shd w:val="clear" w:color="auto" w:fill="FFFFFF"/>
        <w:suppressAutoHyphens w:val="0"/>
        <w:spacing w:after="100" w:afterAutospacing="1"/>
        <w:ind w:left="-171"/>
        <w:rPr>
          <w:rFonts w:ascii="Arial" w:hAnsi="Arial" w:cs="Arial"/>
          <w:color w:val="000000"/>
          <w:sz w:val="21"/>
          <w:szCs w:val="21"/>
          <w:lang w:eastAsia="ru-RU"/>
        </w:rPr>
      </w:pPr>
      <w:hyperlink r:id="rId8" w:history="1">
        <w:r w:rsidRPr="00AA2189">
          <w:rPr>
            <w:rFonts w:ascii="Arial" w:hAnsi="Arial" w:cs="Arial"/>
            <w:color w:val="2283C3"/>
            <w:sz w:val="21"/>
            <w:szCs w:val="21"/>
            <w:u w:val="single"/>
            <w:lang w:eastAsia="ru-RU"/>
          </w:rPr>
          <w:t>Статистика посещений - 0</w:t>
        </w:r>
      </w:hyperlink>
    </w:p>
    <w:p w:rsidR="00AA2189" w:rsidRPr="00AA2189" w:rsidRDefault="00AA2189" w:rsidP="00AA2189">
      <w:pPr>
        <w:numPr>
          <w:ilvl w:val="0"/>
          <w:numId w:val="1"/>
        </w:numPr>
        <w:pBdr>
          <w:bottom w:val="single" w:sz="12" w:space="4" w:color="EBEBEB"/>
        </w:pBdr>
        <w:shd w:val="clear" w:color="auto" w:fill="FFFFFF"/>
        <w:suppressAutoHyphens w:val="0"/>
        <w:spacing w:after="100" w:afterAutospacing="1"/>
        <w:ind w:left="-171"/>
        <w:rPr>
          <w:rFonts w:ascii="Arial" w:hAnsi="Arial" w:cs="Arial"/>
          <w:color w:val="000000"/>
          <w:sz w:val="21"/>
          <w:szCs w:val="21"/>
          <w:lang w:eastAsia="ru-RU"/>
        </w:rPr>
      </w:pPr>
      <w:hyperlink r:id="rId9" w:history="1">
        <w:r w:rsidRPr="00AA2189">
          <w:rPr>
            <w:rFonts w:ascii="Arial" w:hAnsi="Arial" w:cs="Arial"/>
            <w:color w:val="2283C3"/>
            <w:sz w:val="21"/>
            <w:szCs w:val="21"/>
            <w:u w:val="single"/>
            <w:lang w:eastAsia="ru-RU"/>
          </w:rPr>
          <w:t>Дополнительные поля предложений - 0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A2189" w:rsidRPr="00AA2189" w:rsidTr="00AA2189">
        <w:trPr>
          <w:tblCellSpacing w:w="0" w:type="dxa"/>
        </w:trPr>
        <w:tc>
          <w:tcPr>
            <w:tcW w:w="4950" w:type="pct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AA2189" w:rsidRPr="00AA2189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2189" w:rsidRPr="00AA2189" w:rsidRDefault="00AA2189" w:rsidP="00AA2189">
                  <w:pPr>
                    <w:shd w:val="clear" w:color="auto" w:fill="C7CCD3"/>
                    <w:suppressAutoHyphens w:val="0"/>
                    <w:spacing w:line="252" w:lineRule="atLeast"/>
                    <w:outlineLvl w:val="1"/>
                    <w:divId w:val="1182553498"/>
                    <w:rPr>
                      <w:rFonts w:ascii="Arial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AA2189">
                    <w:rPr>
                      <w:rFonts w:ascii="Arial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срец</w:t>
                  </w:r>
                  <w:proofErr w:type="gramStart"/>
                  <w:r w:rsidRPr="00AA2189">
                    <w:rPr>
                      <w:rFonts w:ascii="Arial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.о</w:t>
                  </w:r>
                  <w:proofErr w:type="gramEnd"/>
                  <w:r w:rsidRPr="00AA2189">
                    <w:rPr>
                      <w:rFonts w:ascii="Arial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дежда</w:t>
                  </w:r>
                  <w:proofErr w:type="spellEnd"/>
                  <w:r w:rsidRPr="00AA2189">
                    <w:rPr>
                      <w:rFonts w:ascii="Arial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br/>
                  </w:r>
                  <w:proofErr w:type="spellStart"/>
                  <w:r w:rsidRPr="00AA2189">
                    <w:rPr>
                      <w:rFonts w:ascii="Arial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срец.одежда</w:t>
                  </w:r>
                  <w:proofErr w:type="spellEnd"/>
                  <w:r w:rsidRPr="00AA2189">
                    <w:rPr>
                      <w:rFonts w:ascii="Arial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br/>
                    <w:t xml:space="preserve">Ботинки кож. </w:t>
                  </w:r>
                  <w:proofErr w:type="spellStart"/>
                  <w:r w:rsidRPr="00AA2189">
                    <w:rPr>
                      <w:rFonts w:ascii="Arial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Спецобувь</w:t>
                  </w:r>
                  <w:proofErr w:type="spellEnd"/>
                  <w:r w:rsidRPr="00AA2189">
                    <w:rPr>
                      <w:rFonts w:ascii="Arial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 xml:space="preserve"> с металлическим </w:t>
                  </w:r>
                  <w:proofErr w:type="spellStart"/>
                  <w:r w:rsidRPr="00AA2189">
                    <w:rPr>
                      <w:rFonts w:ascii="Arial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подноском</w:t>
                  </w:r>
                  <w:proofErr w:type="spellEnd"/>
                  <w:r w:rsidRPr="00AA2189">
                    <w:rPr>
                      <w:rFonts w:ascii="Arial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.</w:t>
                  </w:r>
                  <w:r w:rsidRPr="00AA2189">
                    <w:rPr>
                      <w:rFonts w:ascii="Arial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br/>
                    <w:t>Костюм куртка, брюки тёмно-синий с васильковым и СОП 50 мм.</w:t>
                  </w:r>
                </w:p>
              </w:tc>
            </w:tr>
            <w:tr w:rsidR="00AA2189" w:rsidRPr="00AA2189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1"/>
                    <w:gridCol w:w="5596"/>
                  </w:tblGrid>
                  <w:tr w:rsidR="00AA2189" w:rsidRPr="00AA218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AA2189" w:rsidRPr="00AA2189" w:rsidRDefault="00AA2189" w:rsidP="00AA2189">
                        <w:pPr>
                          <w:suppressAutoHyphens w:val="0"/>
                          <w:jc w:val="right"/>
                          <w:rPr>
                            <w:rFonts w:ascii="Arial" w:hAnsi="Arial" w:cs="Arial"/>
                            <w:lang w:eastAsia="ru-RU"/>
                          </w:rPr>
                        </w:pPr>
                        <w:r w:rsidRPr="00AA2189">
                          <w:rPr>
                            <w:rFonts w:ascii="Arial" w:hAnsi="Arial" w:cs="Arial"/>
                            <w:lang w:eastAsia="ru-RU"/>
                          </w:rPr>
                          <w:t>Рубрики: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AA2189" w:rsidRPr="00AA2189" w:rsidRDefault="00AA2189" w:rsidP="00AA2189">
                        <w:pPr>
                          <w:suppressAutoHyphens w:val="0"/>
                          <w:rPr>
                            <w:rFonts w:ascii="Arial" w:hAnsi="Arial" w:cs="Arial"/>
                            <w:lang w:eastAsia="ru-RU"/>
                          </w:rPr>
                        </w:pPr>
                        <w:r w:rsidRPr="00AA2189">
                          <w:rPr>
                            <w:rFonts w:ascii="Arial" w:hAnsi="Arial" w:cs="Arial"/>
                            <w:color w:val="777777"/>
                            <w:lang w:eastAsia="ru-RU"/>
                          </w:rPr>
                          <w:t xml:space="preserve">Одежда, спецодежда, обувь, ткани, </w:t>
                        </w:r>
                        <w:proofErr w:type="spellStart"/>
                        <w:r w:rsidRPr="00AA2189">
                          <w:rPr>
                            <w:rFonts w:ascii="Arial" w:hAnsi="Arial" w:cs="Arial"/>
                            <w:color w:val="777777"/>
                            <w:lang w:eastAsia="ru-RU"/>
                          </w:rPr>
                          <w:t>СИЗ.</w:t>
                        </w:r>
                        <w:proofErr w:type="gramStart"/>
                        <w:r w:rsidRPr="00AA2189">
                          <w:rPr>
                            <w:rFonts w:ascii="Arial" w:hAnsi="Arial" w:cs="Arial"/>
                            <w:color w:val="777777"/>
                            <w:lang w:eastAsia="ru-RU"/>
                          </w:rPr>
                          <w:t>;</w:t>
                        </w:r>
                        <w:r w:rsidRPr="00AA2189">
                          <w:rPr>
                            <w:rFonts w:ascii="Arial" w:hAnsi="Arial" w:cs="Arial"/>
                            <w:lang w:eastAsia="ru-RU"/>
                          </w:rPr>
                          <w:t>С</w:t>
                        </w:r>
                        <w:proofErr w:type="gramEnd"/>
                        <w:r w:rsidRPr="00AA2189">
                          <w:rPr>
                            <w:rFonts w:ascii="Arial" w:hAnsi="Arial" w:cs="Arial"/>
                            <w:lang w:eastAsia="ru-RU"/>
                          </w:rPr>
                          <w:t>пецодежда</w:t>
                        </w:r>
                        <w:proofErr w:type="spellEnd"/>
                        <w:r w:rsidRPr="00AA2189">
                          <w:rPr>
                            <w:rFonts w:ascii="Arial" w:hAnsi="Arial" w:cs="Arial"/>
                            <w:lang w:eastAsia="ru-RU"/>
                          </w:rPr>
                          <w:t>, средства индивидуальной защиты;</w:t>
                        </w:r>
                      </w:p>
                    </w:tc>
                  </w:tr>
                  <w:tr w:rsidR="00AA2189" w:rsidRPr="00AA218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AA2189" w:rsidRPr="00AA2189" w:rsidRDefault="00AA2189" w:rsidP="00AA2189">
                        <w:pPr>
                          <w:suppressAutoHyphens w:val="0"/>
                          <w:jc w:val="right"/>
                          <w:rPr>
                            <w:rFonts w:ascii="Arial" w:hAnsi="Arial" w:cs="Arial"/>
                            <w:lang w:eastAsia="ru-RU"/>
                          </w:rPr>
                        </w:pPr>
                        <w:r w:rsidRPr="00AA2189">
                          <w:rPr>
                            <w:rFonts w:ascii="Arial" w:hAnsi="Arial" w:cs="Arial"/>
                            <w:lang w:eastAsia="ru-RU"/>
                          </w:rPr>
                          <w:t>Количество: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AA2189" w:rsidRPr="00AA2189" w:rsidRDefault="00AA2189" w:rsidP="00AA2189">
                        <w:pPr>
                          <w:suppressAutoHyphens w:val="0"/>
                          <w:rPr>
                            <w:rFonts w:ascii="Arial" w:hAnsi="Arial" w:cs="Arial"/>
                            <w:lang w:eastAsia="ru-RU"/>
                          </w:rPr>
                        </w:pPr>
                        <w:r w:rsidRPr="00AA2189">
                          <w:rPr>
                            <w:rFonts w:ascii="Arial" w:hAnsi="Arial" w:cs="Arial"/>
                            <w:lang w:eastAsia="ru-RU"/>
                          </w:rPr>
                          <w:t>1 шт.</w:t>
                        </w:r>
                      </w:p>
                    </w:tc>
                  </w:tr>
                  <w:tr w:rsidR="00AA2189" w:rsidRPr="00AA218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AA2189" w:rsidRPr="00AA2189" w:rsidRDefault="00AA2189" w:rsidP="00AA2189">
                        <w:pPr>
                          <w:suppressAutoHyphens w:val="0"/>
                          <w:jc w:val="right"/>
                          <w:rPr>
                            <w:rFonts w:ascii="Arial" w:hAnsi="Arial" w:cs="Arial"/>
                            <w:lang w:eastAsia="ru-RU"/>
                          </w:rPr>
                        </w:pPr>
                        <w:r w:rsidRPr="00AA2189">
                          <w:rPr>
                            <w:rFonts w:ascii="Arial" w:hAnsi="Arial" w:cs="Arial"/>
                            <w:lang w:eastAsia="ru-RU"/>
                          </w:rPr>
                          <w:t>Цена за единицу продукции: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AA2189" w:rsidRPr="00AA2189" w:rsidRDefault="00AA2189" w:rsidP="00AA2189">
                        <w:pPr>
                          <w:suppressAutoHyphens w:val="0"/>
                          <w:rPr>
                            <w:rFonts w:ascii="Arial" w:hAnsi="Arial" w:cs="Arial"/>
                            <w:lang w:eastAsia="ru-RU"/>
                          </w:rPr>
                        </w:pPr>
                        <w:r w:rsidRPr="00AA2189">
                          <w:rPr>
                            <w:rFonts w:ascii="Arial" w:hAnsi="Arial" w:cs="Arial"/>
                            <w:b/>
                            <w:bCs/>
                            <w:lang w:eastAsia="ru-RU"/>
                          </w:rPr>
                          <w:t>231 780,00 тенге (цена с НДС, НДС: 12%)</w:t>
                        </w:r>
                      </w:p>
                    </w:tc>
                  </w:tr>
                  <w:tr w:rsidR="00AA2189" w:rsidRPr="00AA218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AA2189" w:rsidRPr="00AA2189" w:rsidRDefault="00AA2189" w:rsidP="00AA2189">
                        <w:pPr>
                          <w:suppressAutoHyphens w:val="0"/>
                          <w:jc w:val="right"/>
                          <w:rPr>
                            <w:rFonts w:ascii="Arial" w:hAnsi="Arial" w:cs="Arial"/>
                            <w:lang w:eastAsia="ru-RU"/>
                          </w:rPr>
                        </w:pPr>
                        <w:r w:rsidRPr="00AA2189">
                          <w:rPr>
                            <w:rFonts w:ascii="Arial" w:hAnsi="Arial" w:cs="Arial"/>
                            <w:lang w:eastAsia="ru-RU"/>
                          </w:rPr>
                          <w:t>Общая стоимость закупки: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AA2189" w:rsidRPr="00AA2189" w:rsidRDefault="00AA2189" w:rsidP="00AA2189">
                        <w:pPr>
                          <w:suppressAutoHyphens w:val="0"/>
                          <w:rPr>
                            <w:rFonts w:ascii="Arial" w:hAnsi="Arial" w:cs="Arial"/>
                            <w:lang w:eastAsia="ru-RU"/>
                          </w:rPr>
                        </w:pPr>
                        <w:r w:rsidRPr="00AA2189">
                          <w:rPr>
                            <w:rFonts w:ascii="Arial" w:hAnsi="Arial" w:cs="Arial"/>
                            <w:b/>
                            <w:bCs/>
                            <w:lang w:eastAsia="ru-RU"/>
                          </w:rPr>
                          <w:t>231 780,00 тенге (цена с НДС)</w:t>
                        </w:r>
                      </w:p>
                    </w:tc>
                  </w:tr>
                  <w:tr w:rsidR="00AA2189" w:rsidRPr="00AA218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AA2189" w:rsidRPr="00AA2189" w:rsidRDefault="00AA2189" w:rsidP="00AA2189">
                        <w:pPr>
                          <w:suppressAutoHyphens w:val="0"/>
                          <w:jc w:val="right"/>
                          <w:rPr>
                            <w:rFonts w:ascii="Arial" w:hAnsi="Arial" w:cs="Arial"/>
                            <w:lang w:eastAsia="ru-RU"/>
                          </w:rPr>
                        </w:pPr>
                        <w:r w:rsidRPr="00AA2189">
                          <w:rPr>
                            <w:rFonts w:ascii="Arial" w:hAnsi="Arial" w:cs="Arial"/>
                            <w:lang w:eastAsia="ru-RU"/>
                          </w:rPr>
                          <w:t>При выборе победителя учитывается: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AA2189" w:rsidRPr="00AA2189" w:rsidRDefault="00AA2189" w:rsidP="00AA2189">
                        <w:pPr>
                          <w:suppressAutoHyphens w:val="0"/>
                          <w:rPr>
                            <w:rFonts w:ascii="Arial" w:hAnsi="Arial" w:cs="Arial"/>
                            <w:lang w:eastAsia="ru-RU"/>
                          </w:rPr>
                        </w:pPr>
                        <w:r w:rsidRPr="00AA2189">
                          <w:rPr>
                            <w:rFonts w:ascii="Arial" w:hAnsi="Arial" w:cs="Arial"/>
                            <w:lang w:eastAsia="ru-RU"/>
                          </w:rPr>
                          <w:t>Цена с НДС (</w:t>
                        </w:r>
                        <w:hyperlink r:id="rId10" w:history="1">
                          <w:r w:rsidRPr="00AA2189">
                            <w:rPr>
                              <w:rFonts w:ascii="Arial" w:hAnsi="Arial" w:cs="Arial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показывать обе цены</w:t>
                          </w:r>
                        </w:hyperlink>
                        <w:r w:rsidRPr="00AA2189">
                          <w:rPr>
                            <w:rFonts w:ascii="Arial" w:hAnsi="Arial" w:cs="Arial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AA2189" w:rsidRPr="00AA218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AA2189" w:rsidRPr="00AA2189" w:rsidRDefault="00AA2189" w:rsidP="00AA2189">
                        <w:pPr>
                          <w:suppressAutoHyphens w:val="0"/>
                          <w:jc w:val="right"/>
                          <w:rPr>
                            <w:rFonts w:ascii="Arial" w:hAnsi="Arial" w:cs="Arial"/>
                            <w:lang w:eastAsia="ru-RU"/>
                          </w:rPr>
                        </w:pPr>
                        <w:r w:rsidRPr="00AA2189">
                          <w:rPr>
                            <w:rFonts w:ascii="Arial" w:hAnsi="Arial" w:cs="Arial"/>
                            <w:lang w:eastAsia="ru-RU"/>
                          </w:rPr>
                          <w:t>Дата публикации: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AA2189" w:rsidRPr="00AA2189" w:rsidRDefault="00AA2189" w:rsidP="00AA2189">
                        <w:pPr>
                          <w:suppressAutoHyphens w:val="0"/>
                          <w:rPr>
                            <w:rFonts w:ascii="Arial" w:hAnsi="Arial" w:cs="Arial"/>
                            <w:lang w:eastAsia="ru-RU"/>
                          </w:rPr>
                        </w:pPr>
                        <w:r w:rsidRPr="00AA2189">
                          <w:rPr>
                            <w:rFonts w:ascii="Arial" w:hAnsi="Arial" w:cs="Arial"/>
                            <w:lang w:eastAsia="ru-RU"/>
                          </w:rPr>
                          <w:t>01.03.2022 16:03</w:t>
                        </w:r>
                      </w:p>
                    </w:tc>
                  </w:tr>
                  <w:tr w:rsidR="00AA2189" w:rsidRPr="00AA218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AA2189" w:rsidRPr="00AA2189" w:rsidRDefault="00AA2189" w:rsidP="00AA2189">
                        <w:pPr>
                          <w:suppressAutoHyphens w:val="0"/>
                          <w:jc w:val="right"/>
                          <w:rPr>
                            <w:rFonts w:ascii="Arial" w:hAnsi="Arial" w:cs="Arial"/>
                            <w:lang w:eastAsia="ru-RU"/>
                          </w:rPr>
                        </w:pPr>
                        <w:r w:rsidRPr="00AA2189">
                          <w:rPr>
                            <w:rFonts w:ascii="Arial" w:hAnsi="Arial" w:cs="Arial"/>
                            <w:lang w:eastAsia="ru-RU"/>
                          </w:rPr>
                          <w:t>Дата окончания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AA2189" w:rsidRPr="00AA2189" w:rsidRDefault="00AA2189" w:rsidP="00AA2189">
                        <w:pPr>
                          <w:suppressAutoHyphens w:val="0"/>
                          <w:rPr>
                            <w:rFonts w:ascii="Arial" w:hAnsi="Arial" w:cs="Arial"/>
                            <w:lang w:eastAsia="ru-RU"/>
                          </w:rPr>
                        </w:pPr>
                        <w:r w:rsidRPr="00AA2189">
                          <w:rPr>
                            <w:rFonts w:ascii="Arial" w:hAnsi="Arial" w:cs="Arial"/>
                            <w:lang w:eastAsia="ru-RU"/>
                          </w:rPr>
                          <w:t>08.03.2022 15:00</w:t>
                        </w:r>
                      </w:p>
                    </w:tc>
                  </w:tr>
                  <w:tr w:rsidR="00AA2189" w:rsidRPr="00AA218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AA2189" w:rsidRPr="00AA2189" w:rsidRDefault="00AA2189" w:rsidP="00AA2189">
                        <w:pPr>
                          <w:suppressAutoHyphens w:val="0"/>
                          <w:jc w:val="right"/>
                          <w:rPr>
                            <w:rFonts w:ascii="Arial" w:hAnsi="Arial" w:cs="Arial"/>
                            <w:lang w:eastAsia="ru-RU"/>
                          </w:rPr>
                        </w:pPr>
                        <w:r w:rsidRPr="00AA2189">
                          <w:rPr>
                            <w:rFonts w:ascii="Arial" w:hAnsi="Arial" w:cs="Arial"/>
                            <w:lang w:eastAsia="ru-RU"/>
                          </w:rPr>
                          <w:t>Дата последнего редактирования: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AA2189" w:rsidRPr="00AA2189" w:rsidRDefault="00AA2189" w:rsidP="00AA2189">
                        <w:pPr>
                          <w:suppressAutoHyphens w:val="0"/>
                          <w:rPr>
                            <w:rFonts w:ascii="Arial" w:hAnsi="Arial" w:cs="Arial"/>
                            <w:lang w:eastAsia="ru-RU"/>
                          </w:rPr>
                        </w:pPr>
                        <w:r w:rsidRPr="00AA2189">
                          <w:rPr>
                            <w:rFonts w:ascii="Arial" w:hAnsi="Arial" w:cs="Arial"/>
                            <w:lang w:eastAsia="ru-RU"/>
                          </w:rPr>
                          <w:t>01.03.2022 16:03, </w:t>
                        </w:r>
                        <w:hyperlink r:id="rId11" w:tgtFrame="_blank" w:tooltip="Отправить личное сообщение" w:history="1">
                          <w:r w:rsidRPr="00AA2189">
                            <w:rPr>
                              <w:rFonts w:ascii="Arial" w:hAnsi="Arial" w:cs="Arial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AA2189" w:rsidRPr="00AA218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AA2189" w:rsidRPr="00AA2189" w:rsidRDefault="00AA2189" w:rsidP="00AA2189">
                        <w:pPr>
                          <w:suppressAutoHyphens w:val="0"/>
                          <w:jc w:val="right"/>
                          <w:rPr>
                            <w:rFonts w:ascii="Arial" w:hAnsi="Arial" w:cs="Arial"/>
                            <w:lang w:eastAsia="ru-RU"/>
                          </w:rPr>
                        </w:pPr>
                        <w:r w:rsidRPr="00AA2189">
                          <w:rPr>
                            <w:rFonts w:ascii="Arial" w:hAnsi="Arial" w:cs="Arial"/>
                            <w:lang w:eastAsia="ru-RU"/>
                          </w:rPr>
                          <w:t>Ответственное лицо: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AA2189" w:rsidRPr="00AA2189" w:rsidRDefault="00AA2189" w:rsidP="00AA2189">
                        <w:pPr>
                          <w:suppressAutoHyphens w:val="0"/>
                          <w:rPr>
                            <w:rFonts w:ascii="Arial" w:hAnsi="Arial" w:cs="Arial"/>
                            <w:lang w:eastAsia="ru-RU"/>
                          </w:rPr>
                        </w:pPr>
                        <w:hyperlink r:id="rId12" w:tgtFrame="_blank" w:tooltip="Отправить личное сообщение" w:history="1">
                          <w:r w:rsidRPr="00AA2189">
                            <w:rPr>
                              <w:rFonts w:ascii="Arial" w:hAnsi="Arial" w:cs="Arial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AA2189" w:rsidRPr="00AA218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AA2189" w:rsidRPr="00AA2189" w:rsidRDefault="00AA2189" w:rsidP="00AA2189">
                        <w:pPr>
                          <w:suppressAutoHyphens w:val="0"/>
                          <w:jc w:val="right"/>
                          <w:rPr>
                            <w:rFonts w:ascii="Arial" w:hAnsi="Arial" w:cs="Arial"/>
                            <w:lang w:eastAsia="ru-RU"/>
                          </w:rPr>
                        </w:pPr>
                        <w:r w:rsidRPr="00AA2189">
                          <w:rPr>
                            <w:rFonts w:ascii="Arial" w:hAnsi="Arial" w:cs="Arial"/>
                            <w:lang w:eastAsia="ru-RU"/>
                          </w:rPr>
                          <w:t>Организатор: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AA2189" w:rsidRPr="00AA2189" w:rsidRDefault="00AA2189" w:rsidP="00AA2189">
                        <w:pPr>
                          <w:suppressAutoHyphens w:val="0"/>
                          <w:rPr>
                            <w:rFonts w:ascii="Arial" w:hAnsi="Arial" w:cs="Arial"/>
                            <w:lang w:eastAsia="ru-RU"/>
                          </w:rPr>
                        </w:pPr>
                        <w:hyperlink r:id="rId13" w:tgtFrame="_blank" w:history="1">
                          <w:r w:rsidRPr="00AA2189">
                            <w:rPr>
                              <w:rFonts w:ascii="Arial" w:hAnsi="Arial" w:cs="Arial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ТОО «</w:t>
                          </w:r>
                          <w:proofErr w:type="spellStart"/>
                          <w:r w:rsidRPr="00AA2189">
                            <w:rPr>
                              <w:rFonts w:ascii="Arial" w:hAnsi="Arial" w:cs="Arial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AlemGaz</w:t>
                          </w:r>
                          <w:proofErr w:type="spellEnd"/>
                          <w:r w:rsidRPr="00AA2189">
                            <w:rPr>
                              <w:rFonts w:ascii="Arial" w:hAnsi="Arial" w:cs="Arial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»</w:t>
                          </w:r>
                        </w:hyperlink>
                      </w:p>
                    </w:tc>
                  </w:tr>
                </w:tbl>
                <w:p w:rsidR="00AA2189" w:rsidRPr="00AA2189" w:rsidRDefault="00AA2189" w:rsidP="00AA2189">
                  <w:pPr>
                    <w:suppressAutoHyphens w:val="0"/>
                    <w:rPr>
                      <w:rFonts w:ascii="Arial" w:hAnsi="Arial" w:cs="Arial"/>
                      <w:lang w:eastAsia="ru-RU"/>
                    </w:rPr>
                  </w:pPr>
                </w:p>
              </w:tc>
            </w:tr>
            <w:tr w:rsidR="00AA2189" w:rsidRPr="00AA2189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2189" w:rsidRPr="00AA2189" w:rsidRDefault="00AA2189" w:rsidP="00AA2189">
                  <w:pPr>
                    <w:suppressAutoHyphens w:val="0"/>
                    <w:spacing w:line="252" w:lineRule="atLeast"/>
                    <w:rPr>
                      <w:rFonts w:ascii="Arial" w:hAnsi="Arial" w:cs="Arial"/>
                      <w:color w:val="333333"/>
                      <w:lang w:eastAsia="ru-RU"/>
                    </w:rPr>
                  </w:pPr>
                  <w:r w:rsidRPr="00AA2189">
                    <w:rPr>
                      <w:rFonts w:ascii="Arial" w:hAnsi="Arial" w:cs="Arial"/>
                      <w:color w:val="333333"/>
                      <w:lang w:eastAsia="ru-RU"/>
                    </w:rPr>
                    <w:t>Дополнительная информация</w:t>
                  </w:r>
                </w:p>
              </w:tc>
            </w:tr>
            <w:tr w:rsidR="00AA2189" w:rsidRPr="00AA2189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1"/>
                    <w:gridCol w:w="5596"/>
                  </w:tblGrid>
                  <w:tr w:rsidR="00AA2189" w:rsidRPr="00AA218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AA2189" w:rsidRPr="00AA2189" w:rsidRDefault="00AA2189" w:rsidP="00AA2189">
                        <w:pPr>
                          <w:suppressAutoHyphens w:val="0"/>
                          <w:jc w:val="right"/>
                          <w:rPr>
                            <w:rFonts w:ascii="Arial" w:hAnsi="Arial" w:cs="Arial"/>
                            <w:lang w:eastAsia="ru-RU"/>
                          </w:rPr>
                        </w:pPr>
                        <w:r w:rsidRPr="00AA2189">
                          <w:rPr>
                            <w:rFonts w:ascii="Arial" w:hAnsi="Arial" w:cs="Arial"/>
                            <w:lang w:eastAsia="ru-RU"/>
                          </w:rPr>
                          <w:t>Возможность подачи предложений по части позиций: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AA2189" w:rsidRPr="00AA2189" w:rsidRDefault="00AA2189" w:rsidP="00AA2189">
                        <w:pPr>
                          <w:suppressAutoHyphens w:val="0"/>
                          <w:rPr>
                            <w:rFonts w:ascii="Arial" w:hAnsi="Arial" w:cs="Arial"/>
                            <w:lang w:eastAsia="ru-RU"/>
                          </w:rPr>
                        </w:pPr>
                        <w:r w:rsidRPr="00AA2189">
                          <w:rPr>
                            <w:rFonts w:ascii="Arial" w:hAnsi="Arial" w:cs="Arial"/>
                            <w:lang w:eastAsia="ru-RU"/>
                          </w:rPr>
                          <w:t>Не предусмотрена. Предложение подаётся целиком по лоту</w:t>
                        </w:r>
                      </w:p>
                    </w:tc>
                  </w:tr>
                  <w:tr w:rsidR="00AA2189" w:rsidRPr="00AA218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AA2189" w:rsidRPr="00AA2189" w:rsidRDefault="00AA2189" w:rsidP="00AA2189">
                        <w:pPr>
                          <w:suppressAutoHyphens w:val="0"/>
                          <w:jc w:val="right"/>
                          <w:rPr>
                            <w:rFonts w:ascii="Arial" w:hAnsi="Arial" w:cs="Arial"/>
                            <w:lang w:eastAsia="ru-RU"/>
                          </w:rPr>
                        </w:pPr>
                        <w:r w:rsidRPr="00AA2189">
                          <w:rPr>
                            <w:rFonts w:ascii="Arial" w:hAnsi="Arial" w:cs="Arial"/>
                            <w:lang w:eastAsia="ru-RU"/>
                          </w:rPr>
                          <w:t>Ограничивать предложения участников указанной в извещении стоимостью</w:t>
                        </w:r>
                        <w:r w:rsidRPr="00AA2189">
                          <w:rPr>
                            <w:rFonts w:ascii="Arial" w:hAnsi="Arial" w:cs="Arial"/>
                            <w:noProof/>
                            <w:lang w:eastAsia="ru-RU"/>
                          </w:rPr>
                          <w:drawing>
                            <wp:inline distT="0" distB="0" distL="0" distR="0" wp14:anchorId="7F8AECB9" wp14:editId="0FA86A40">
                              <wp:extent cx="142875" cy="142875"/>
                              <wp:effectExtent l="0" t="0" r="9525" b="9525"/>
                              <wp:docPr id="1" name="Рисунок 1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A2189">
                          <w:rPr>
                            <w:rFonts w:ascii="Arial" w:hAnsi="Arial" w:cs="Arial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AA2189" w:rsidRPr="00AA2189" w:rsidRDefault="00AA2189" w:rsidP="00AA2189">
                        <w:pPr>
                          <w:suppressAutoHyphens w:val="0"/>
                          <w:rPr>
                            <w:rFonts w:ascii="Arial" w:hAnsi="Arial" w:cs="Arial"/>
                            <w:lang w:eastAsia="ru-RU"/>
                          </w:rPr>
                        </w:pPr>
                        <w:r w:rsidRPr="00AA2189">
                          <w:rPr>
                            <w:rFonts w:ascii="Arial" w:hAnsi="Arial" w:cs="Arial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AA2189" w:rsidRPr="00AA218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AA2189" w:rsidRPr="00AA2189" w:rsidRDefault="00AA2189" w:rsidP="00AA2189">
                        <w:pPr>
                          <w:suppressAutoHyphens w:val="0"/>
                          <w:jc w:val="right"/>
                          <w:rPr>
                            <w:rFonts w:ascii="Arial" w:hAnsi="Arial" w:cs="Arial"/>
                            <w:lang w:eastAsia="ru-RU"/>
                          </w:rPr>
                        </w:pPr>
                        <w:r w:rsidRPr="00AA2189">
                          <w:rPr>
                            <w:rFonts w:ascii="Arial" w:hAnsi="Arial" w:cs="Arial"/>
                            <w:lang w:eastAsia="ru-RU"/>
                          </w:rPr>
                          <w:t>Скрывать цены и названия участников в период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AA2189" w:rsidRPr="00AA2189" w:rsidRDefault="00AA2189" w:rsidP="00AA2189">
                        <w:pPr>
                          <w:suppressAutoHyphens w:val="0"/>
                          <w:rPr>
                            <w:rFonts w:ascii="Arial" w:hAnsi="Arial" w:cs="Arial"/>
                            <w:lang w:eastAsia="ru-RU"/>
                          </w:rPr>
                        </w:pPr>
                        <w:r w:rsidRPr="00AA2189">
                          <w:rPr>
                            <w:rFonts w:ascii="Arial" w:hAnsi="Arial" w:cs="Arial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AA2189" w:rsidRPr="00AA218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AA2189" w:rsidRPr="00AA2189" w:rsidRDefault="00AA2189" w:rsidP="00AA2189">
                        <w:pPr>
                          <w:suppressAutoHyphens w:val="0"/>
                          <w:jc w:val="right"/>
                          <w:rPr>
                            <w:rFonts w:ascii="Arial" w:hAnsi="Arial" w:cs="Arial"/>
                            <w:lang w:eastAsia="ru-RU"/>
                          </w:rPr>
                        </w:pPr>
                        <w:r w:rsidRPr="00AA2189">
                          <w:rPr>
                            <w:rFonts w:ascii="Arial" w:hAnsi="Arial" w:cs="Arial"/>
                            <w:lang w:eastAsia="ru-RU"/>
                          </w:rPr>
                          <w:t>Скрывать количество участников в период подачи заявок</w:t>
                        </w:r>
                        <w:r w:rsidRPr="00AA2189">
                          <w:rPr>
                            <w:rFonts w:ascii="Arial" w:hAnsi="Arial" w:cs="Arial"/>
                            <w:noProof/>
                            <w:lang w:eastAsia="ru-RU"/>
                          </w:rPr>
                          <w:drawing>
                            <wp:inline distT="0" distB="0" distL="0" distR="0" wp14:anchorId="6DD36110" wp14:editId="613F84AB">
                              <wp:extent cx="142875" cy="142875"/>
                              <wp:effectExtent l="0" t="0" r="9525" b="9525"/>
                              <wp:docPr id="2" name="Рисунок 2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A2189">
                          <w:rPr>
                            <w:rFonts w:ascii="Arial" w:hAnsi="Arial" w:cs="Arial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AA2189" w:rsidRPr="00AA2189" w:rsidRDefault="00AA2189" w:rsidP="00AA2189">
                        <w:pPr>
                          <w:suppressAutoHyphens w:val="0"/>
                          <w:rPr>
                            <w:rFonts w:ascii="Arial" w:hAnsi="Arial" w:cs="Arial"/>
                            <w:lang w:eastAsia="ru-RU"/>
                          </w:rPr>
                        </w:pPr>
                        <w:r w:rsidRPr="00AA2189">
                          <w:rPr>
                            <w:rFonts w:ascii="Arial" w:hAnsi="Arial" w:cs="Arial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AA2189" w:rsidRPr="00AA218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AA2189" w:rsidRPr="00AA2189" w:rsidRDefault="00AA2189" w:rsidP="00AA2189">
                        <w:pPr>
                          <w:suppressAutoHyphens w:val="0"/>
                          <w:jc w:val="right"/>
                          <w:rPr>
                            <w:rFonts w:ascii="Arial" w:hAnsi="Arial" w:cs="Arial"/>
                            <w:lang w:eastAsia="ru-RU"/>
                          </w:rPr>
                        </w:pPr>
                        <w:proofErr w:type="spellStart"/>
                        <w:r w:rsidRPr="00AA2189">
                          <w:rPr>
                            <w:rFonts w:ascii="Arial" w:hAnsi="Arial" w:cs="Arial"/>
                            <w:lang w:eastAsia="ru-RU"/>
                          </w:rPr>
                          <w:t>Подгрузка</w:t>
                        </w:r>
                        <w:proofErr w:type="spellEnd"/>
                        <w:r w:rsidRPr="00AA2189">
                          <w:rPr>
                            <w:rFonts w:ascii="Arial" w:hAnsi="Arial" w:cs="Arial"/>
                            <w:lang w:eastAsia="ru-RU"/>
                          </w:rPr>
                          <w:t xml:space="preserve"> документации к заявке </w:t>
                        </w:r>
                        <w:proofErr w:type="gramStart"/>
                        <w:r w:rsidRPr="00AA2189">
                          <w:rPr>
                            <w:rFonts w:ascii="Arial" w:hAnsi="Arial" w:cs="Arial"/>
                            <w:lang w:eastAsia="ru-RU"/>
                          </w:rPr>
                          <w:t>обязательна</w:t>
                        </w:r>
                        <w:proofErr w:type="gramEnd"/>
                        <w:r w:rsidRPr="00AA2189">
                          <w:rPr>
                            <w:rFonts w:ascii="Arial" w:hAnsi="Arial" w:cs="Arial"/>
                            <w:noProof/>
                            <w:lang w:eastAsia="ru-RU"/>
                          </w:rPr>
                          <w:drawing>
                            <wp:inline distT="0" distB="0" distL="0" distR="0" wp14:anchorId="6C82E8EC" wp14:editId="752EA556">
                              <wp:extent cx="142875" cy="142875"/>
                              <wp:effectExtent l="0" t="0" r="9525" b="9525"/>
                              <wp:docPr id="3" name="Рисунок 3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A2189">
                          <w:rPr>
                            <w:rFonts w:ascii="Arial" w:hAnsi="Arial" w:cs="Arial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AA2189" w:rsidRPr="00AA2189" w:rsidRDefault="00AA2189" w:rsidP="00AA2189">
                        <w:pPr>
                          <w:suppressAutoHyphens w:val="0"/>
                          <w:rPr>
                            <w:rFonts w:ascii="Arial" w:hAnsi="Arial" w:cs="Arial"/>
                            <w:lang w:eastAsia="ru-RU"/>
                          </w:rPr>
                        </w:pPr>
                        <w:r w:rsidRPr="00AA2189">
                          <w:rPr>
                            <w:rFonts w:ascii="Arial" w:hAnsi="Arial" w:cs="Arial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AA2189" w:rsidRPr="00AA218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AA2189" w:rsidRPr="00AA2189" w:rsidRDefault="00AA2189" w:rsidP="00AA2189">
                        <w:pPr>
                          <w:suppressAutoHyphens w:val="0"/>
                          <w:jc w:val="right"/>
                          <w:rPr>
                            <w:rFonts w:ascii="Arial" w:hAnsi="Arial" w:cs="Arial"/>
                            <w:lang w:eastAsia="ru-RU"/>
                          </w:rPr>
                        </w:pPr>
                        <w:r w:rsidRPr="00AA2189">
                          <w:rPr>
                            <w:rFonts w:ascii="Arial" w:hAnsi="Arial" w:cs="Arial"/>
                            <w:lang w:eastAsia="ru-RU"/>
                          </w:rPr>
                          <w:lastRenderedPageBreak/>
                          <w:t>Закупочная документация: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AA2189" w:rsidRPr="00AA2189" w:rsidRDefault="00AA2189" w:rsidP="00AA2189">
                        <w:pPr>
                          <w:suppressAutoHyphens w:val="0"/>
                          <w:rPr>
                            <w:rFonts w:ascii="Arial" w:hAnsi="Arial" w:cs="Arial"/>
                            <w:lang w:eastAsia="ru-RU"/>
                          </w:rPr>
                        </w:pPr>
                        <w:r w:rsidRPr="00AA2189">
                          <w:rPr>
                            <w:rFonts w:ascii="Arial" w:hAnsi="Arial" w:cs="Arial"/>
                            <w:lang w:eastAsia="ru-RU"/>
                          </w:rPr>
                          <w:t>Показано 3 файла из 6</w:t>
                        </w:r>
                      </w:p>
                      <w:p w:rsidR="00AA2189" w:rsidRPr="00AA2189" w:rsidRDefault="00AA2189" w:rsidP="00AA2189">
                        <w:pPr>
                          <w:suppressAutoHyphens w:val="0"/>
                          <w:rPr>
                            <w:rFonts w:ascii="Arial" w:hAnsi="Arial" w:cs="Arial"/>
                            <w:lang w:eastAsia="ru-RU"/>
                          </w:rPr>
                        </w:pPr>
                        <w:hyperlink r:id="rId15" w:tgtFrame="_blank" w:history="1">
                          <w:r w:rsidRPr="00AA2189">
                            <w:rPr>
                              <w:rFonts w:ascii="Arial" w:hAnsi="Arial" w:cs="Arial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AA2189">
                            <w:rPr>
                              <w:rFonts w:ascii="Arial" w:hAnsi="Arial" w:cs="Arial"/>
                              <w:b/>
                              <w:bCs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1646126297608.jpg</w:t>
                          </w:r>
                        </w:hyperlink>
                        <w:r w:rsidRPr="00AA2189">
                          <w:rPr>
                            <w:rFonts w:ascii="Arial" w:hAnsi="Arial" w:cs="Arial"/>
                            <w:lang w:eastAsia="ru-RU"/>
                          </w:rPr>
                          <w:t> (3.5 МБ)</w:t>
                        </w:r>
                      </w:p>
                      <w:p w:rsidR="00AA2189" w:rsidRPr="00AA2189" w:rsidRDefault="00AA2189" w:rsidP="00AA2189">
                        <w:pPr>
                          <w:suppressAutoHyphens w:val="0"/>
                          <w:rPr>
                            <w:rFonts w:ascii="Arial" w:hAnsi="Arial" w:cs="Arial"/>
                            <w:lang w:eastAsia="ru-RU"/>
                          </w:rPr>
                        </w:pPr>
                        <w:hyperlink r:id="rId16" w:tgtFrame="_blank" w:history="1">
                          <w:r w:rsidRPr="00AA2189">
                            <w:rPr>
                              <w:rFonts w:ascii="Arial" w:hAnsi="Arial" w:cs="Arial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AA2189">
                            <w:rPr>
                              <w:rFonts w:ascii="Arial" w:hAnsi="Arial" w:cs="Arial"/>
                              <w:b/>
                              <w:bCs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1646126297616.jpg</w:t>
                          </w:r>
                        </w:hyperlink>
                        <w:r w:rsidRPr="00AA2189">
                          <w:rPr>
                            <w:rFonts w:ascii="Arial" w:hAnsi="Arial" w:cs="Arial"/>
                            <w:lang w:eastAsia="ru-RU"/>
                          </w:rPr>
                          <w:t> (3.7 МБ)</w:t>
                        </w:r>
                      </w:p>
                      <w:p w:rsidR="00AA2189" w:rsidRPr="00AA2189" w:rsidRDefault="00AA2189" w:rsidP="00AA2189">
                        <w:pPr>
                          <w:suppressAutoHyphens w:val="0"/>
                          <w:rPr>
                            <w:rFonts w:ascii="Arial" w:hAnsi="Arial" w:cs="Arial"/>
                            <w:lang w:eastAsia="ru-RU"/>
                          </w:rPr>
                        </w:pPr>
                        <w:hyperlink r:id="rId17" w:tgtFrame="_blank" w:history="1">
                          <w:r w:rsidRPr="00AA2189">
                            <w:rPr>
                              <w:rFonts w:ascii="Arial" w:hAnsi="Arial" w:cs="Arial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AA2189">
                            <w:rPr>
                              <w:rFonts w:ascii="Arial" w:hAnsi="Arial" w:cs="Arial"/>
                              <w:b/>
                              <w:bCs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1646126297624.jpg</w:t>
                          </w:r>
                        </w:hyperlink>
                        <w:r w:rsidRPr="00AA2189">
                          <w:rPr>
                            <w:rFonts w:ascii="Arial" w:hAnsi="Arial" w:cs="Arial"/>
                            <w:lang w:eastAsia="ru-RU"/>
                          </w:rPr>
                          <w:t> (2.8 МБ)</w:t>
                        </w:r>
                      </w:p>
                      <w:p w:rsidR="00AA2189" w:rsidRPr="00AA2189" w:rsidRDefault="00AA2189" w:rsidP="00AA2189">
                        <w:pPr>
                          <w:suppressAutoHyphens w:val="0"/>
                          <w:rPr>
                            <w:rFonts w:ascii="Arial" w:hAnsi="Arial" w:cs="Arial"/>
                            <w:lang w:eastAsia="ru-RU"/>
                          </w:rPr>
                        </w:pPr>
                        <w:hyperlink r:id="rId18" w:history="1">
                          <w:r w:rsidRPr="00AA2189">
                            <w:rPr>
                              <w:rFonts w:ascii="Arial" w:hAnsi="Arial" w:cs="Arial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Показать все файлы...</w:t>
                          </w:r>
                        </w:hyperlink>
                      </w:p>
                      <w:p w:rsidR="00AA2189" w:rsidRPr="00AA2189" w:rsidRDefault="00AA2189" w:rsidP="00AA2189">
                        <w:pPr>
                          <w:suppressAutoHyphens w:val="0"/>
                          <w:rPr>
                            <w:rFonts w:ascii="Arial" w:hAnsi="Arial" w:cs="Arial"/>
                            <w:lang w:eastAsia="ru-RU"/>
                          </w:rPr>
                        </w:pPr>
                        <w:hyperlink r:id="rId19" w:history="1">
                          <w:r w:rsidRPr="00AA2189">
                            <w:rPr>
                              <w:rFonts w:ascii="Arial" w:hAnsi="Arial" w:cs="Arial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Получить все файлы единым архивом</w:t>
                          </w:r>
                        </w:hyperlink>
                      </w:p>
                      <w:p w:rsidR="00AA2189" w:rsidRPr="00AA2189" w:rsidRDefault="00AA2189" w:rsidP="00AA2189">
                        <w:pPr>
                          <w:suppressAutoHyphens w:val="0"/>
                          <w:rPr>
                            <w:rFonts w:ascii="Arial" w:hAnsi="Arial" w:cs="Arial"/>
                            <w:lang w:eastAsia="ru-RU"/>
                          </w:rPr>
                        </w:pPr>
                        <w:hyperlink r:id="rId20" w:history="1">
                          <w:r w:rsidRPr="00AA2189">
                            <w:rPr>
                              <w:rFonts w:ascii="Arial" w:hAnsi="Arial" w:cs="Arial"/>
                              <w:b/>
                              <w:bCs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Редактировать закупочную документацию</w:t>
                          </w:r>
                        </w:hyperlink>
                      </w:p>
                      <w:p w:rsidR="00AA2189" w:rsidRPr="00AA2189" w:rsidRDefault="00AA2189" w:rsidP="00AA2189">
                        <w:pPr>
                          <w:suppressAutoHyphens w:val="0"/>
                          <w:rPr>
                            <w:rFonts w:ascii="Arial" w:hAnsi="Arial" w:cs="Arial"/>
                            <w:lang w:eastAsia="ru-RU"/>
                          </w:rPr>
                        </w:pPr>
                        <w:hyperlink r:id="rId21" w:tgtFrame="signature" w:history="1">
                          <w:r w:rsidRPr="00AA2189">
                            <w:rPr>
                              <w:rFonts w:ascii="Arial" w:hAnsi="Arial" w:cs="Arial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  <w:tr w:rsidR="00AA2189" w:rsidRPr="00AA218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AA2189" w:rsidRPr="00AA2189" w:rsidRDefault="00AA2189" w:rsidP="00AA2189">
                        <w:pPr>
                          <w:suppressAutoHyphens w:val="0"/>
                          <w:jc w:val="right"/>
                          <w:rPr>
                            <w:rFonts w:ascii="Arial" w:hAnsi="Arial" w:cs="Arial"/>
                            <w:lang w:eastAsia="ru-RU"/>
                          </w:rPr>
                        </w:pPr>
                        <w:r w:rsidRPr="00AA2189">
                          <w:rPr>
                            <w:rFonts w:ascii="Arial" w:hAnsi="Arial" w:cs="Arial"/>
                            <w:lang w:eastAsia="ru-RU"/>
                          </w:rPr>
                          <w:t>Условия оплаты: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AA2189" w:rsidRPr="00AA2189" w:rsidRDefault="00AA2189" w:rsidP="00AA2189">
                        <w:pPr>
                          <w:suppressAutoHyphens w:val="0"/>
                          <w:rPr>
                            <w:rFonts w:ascii="Arial" w:hAnsi="Arial" w:cs="Arial"/>
                            <w:lang w:eastAsia="ru-RU"/>
                          </w:rPr>
                        </w:pPr>
                        <w:r w:rsidRPr="00AA2189">
                          <w:rPr>
                            <w:rFonts w:ascii="Arial" w:hAnsi="Arial" w:cs="Arial"/>
                            <w:lang w:eastAsia="ru-RU"/>
                          </w:rPr>
                          <w:t>Покупатель производит предварительную оплату в размере 100% стоимости отгружаемого товара безналичным платежом на расчетный счет Продавца на основании выставленного счета.</w:t>
                        </w:r>
                      </w:p>
                    </w:tc>
                  </w:tr>
                  <w:tr w:rsidR="00AA2189" w:rsidRPr="00AA218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AA2189" w:rsidRPr="00AA2189" w:rsidRDefault="00AA2189" w:rsidP="00AA2189">
                        <w:pPr>
                          <w:suppressAutoHyphens w:val="0"/>
                          <w:jc w:val="right"/>
                          <w:rPr>
                            <w:rFonts w:ascii="Arial" w:hAnsi="Arial" w:cs="Arial"/>
                            <w:lang w:eastAsia="ru-RU"/>
                          </w:rPr>
                        </w:pPr>
                        <w:r w:rsidRPr="00AA2189">
                          <w:rPr>
                            <w:rFonts w:ascii="Arial" w:hAnsi="Arial" w:cs="Arial"/>
                            <w:lang w:eastAsia="ru-RU"/>
                          </w:rPr>
                          <w:t>Условия поставки: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AA2189" w:rsidRPr="00AA2189" w:rsidRDefault="00AA2189" w:rsidP="00AA2189">
                        <w:pPr>
                          <w:suppressAutoHyphens w:val="0"/>
                          <w:rPr>
                            <w:rFonts w:ascii="Arial" w:hAnsi="Arial" w:cs="Arial"/>
                            <w:lang w:eastAsia="ru-RU"/>
                          </w:rPr>
                        </w:pPr>
                        <w:r w:rsidRPr="00AA2189">
                          <w:rPr>
                            <w:rFonts w:ascii="Arial" w:hAnsi="Arial" w:cs="Arial"/>
                            <w:lang w:eastAsia="ru-RU"/>
                          </w:rPr>
                          <w:t>Отгрузка товара осуществляется Продавцом со склада Продавца до склада Покупателя г. Караганда, ул. Г.Потанина,125/1.</w:t>
                        </w:r>
                      </w:p>
                    </w:tc>
                  </w:tr>
                  <w:tr w:rsidR="00AA2189" w:rsidRPr="00AA218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AA2189" w:rsidRPr="00AA2189" w:rsidRDefault="00AA2189" w:rsidP="00AA2189">
                        <w:pPr>
                          <w:suppressAutoHyphens w:val="0"/>
                          <w:jc w:val="right"/>
                          <w:rPr>
                            <w:rFonts w:ascii="Arial" w:hAnsi="Arial" w:cs="Arial"/>
                            <w:lang w:eastAsia="ru-RU"/>
                          </w:rPr>
                        </w:pPr>
                        <w:r w:rsidRPr="00AA2189">
                          <w:rPr>
                            <w:rFonts w:ascii="Arial" w:hAnsi="Arial" w:cs="Arial"/>
                            <w:lang w:eastAsia="ru-RU"/>
                          </w:rPr>
                          <w:t>Адрес места поставки товара, проведения работ или оказания услуг: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AA2189" w:rsidRPr="00AA2189" w:rsidRDefault="00AA2189" w:rsidP="00AA2189">
                        <w:pPr>
                          <w:suppressAutoHyphens w:val="0"/>
                          <w:rPr>
                            <w:rFonts w:ascii="Arial" w:hAnsi="Arial" w:cs="Arial"/>
                            <w:lang w:eastAsia="ru-RU"/>
                          </w:rPr>
                        </w:pPr>
                        <w:proofErr w:type="gramStart"/>
                        <w:r w:rsidRPr="00AA2189">
                          <w:rPr>
                            <w:rFonts w:ascii="Arial" w:hAnsi="Arial" w:cs="Arial"/>
                            <w:lang w:eastAsia="ru-RU"/>
                          </w:rPr>
                          <w:t>100019, Казахстан, Карагандинская область, Республика Карагандинская обл., г. Караганда, ул. Г. Потанина, стр.125/1</w:t>
                        </w:r>
                        <w:proofErr w:type="gramEnd"/>
                      </w:p>
                    </w:tc>
                  </w:tr>
                  <w:tr w:rsidR="00AA2189" w:rsidRPr="00AA2189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EDF0F3"/>
                        <w:hideMark/>
                      </w:tcPr>
                      <w:p w:rsidR="00AA2189" w:rsidRPr="00AA2189" w:rsidRDefault="00AA2189" w:rsidP="00AA2189">
                        <w:pPr>
                          <w:suppressAutoHyphens w:val="0"/>
                          <w:rPr>
                            <w:rFonts w:ascii="Arial" w:hAnsi="Arial" w:cs="Arial"/>
                            <w:lang w:eastAsia="ru-RU"/>
                          </w:rPr>
                        </w:pPr>
                        <w:r w:rsidRPr="00AA2189">
                          <w:rPr>
                            <w:rFonts w:ascii="Arial" w:hAnsi="Arial" w:cs="Arial"/>
                            <w:b/>
                            <w:bCs/>
                            <w:lang w:eastAsia="ru-RU"/>
                          </w:rPr>
                          <w:t>Комментарии:</w:t>
                        </w:r>
                        <w:r w:rsidRPr="00AA2189">
                          <w:rPr>
                            <w:rFonts w:ascii="Arial" w:hAnsi="Arial" w:cs="Arial"/>
                            <w:lang w:eastAsia="ru-RU"/>
                          </w:rPr>
                          <w:br/>
                          <w:t>Допускается поставка (использование) товара, качество, технические и функциональные</w:t>
                        </w:r>
                        <w:r w:rsidRPr="00AA2189">
                          <w:rPr>
                            <w:rFonts w:ascii="Arial" w:hAnsi="Arial" w:cs="Arial"/>
                            <w:lang w:eastAsia="ru-RU"/>
                          </w:rPr>
                          <w:br/>
                          <w:t>характеристики (потребительские свойства) которого являются улучшенными по сравнению с таким качеством и такими характеристиками товара, указанными в таблице.</w:t>
                        </w:r>
                        <w:r w:rsidRPr="00AA2189">
                          <w:rPr>
                            <w:rFonts w:ascii="Arial" w:hAnsi="Arial" w:cs="Arial"/>
                            <w:lang w:eastAsia="ru-RU"/>
                          </w:rPr>
                          <w:br/>
                        </w:r>
                        <w:proofErr w:type="gramStart"/>
                        <w:r w:rsidRPr="00AA2189">
                          <w:rPr>
                            <w:rFonts w:ascii="Arial" w:hAnsi="Arial" w:cs="Arial"/>
                            <w:lang w:eastAsia="ru-RU"/>
                          </w:rPr>
                          <w:t>Поставляемый товар должен быть новым товаром, (товаром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</w:t>
                        </w:r>
                        <w:proofErr w:type="gramEnd"/>
                        <w:r w:rsidRPr="00AA2189">
                          <w:rPr>
                            <w:rFonts w:ascii="Arial" w:hAnsi="Arial" w:cs="Arial"/>
                            <w:lang w:eastAsia="ru-RU"/>
                          </w:rPr>
                          <w:t xml:space="preserve"> Некачественный товар подлежит замене.</w:t>
                        </w:r>
                        <w:r w:rsidRPr="00AA2189">
                          <w:rPr>
                            <w:rFonts w:ascii="Arial" w:hAnsi="Arial" w:cs="Arial"/>
                            <w:lang w:eastAsia="ru-RU"/>
                          </w:rPr>
                          <w:br/>
                        </w:r>
                        <w:r w:rsidRPr="00AA2189">
                          <w:rPr>
                            <w:rFonts w:ascii="Arial" w:hAnsi="Arial" w:cs="Arial"/>
                            <w:lang w:eastAsia="ru-RU"/>
                          </w:rPr>
                          <w:br/>
                          <w:t>К Запросу ценовых предложений приглашаются только плательщики НДС.</w:t>
                        </w:r>
                        <w:r w:rsidRPr="00AA2189">
                          <w:rPr>
                            <w:rFonts w:ascii="Arial" w:hAnsi="Arial" w:cs="Arial"/>
                            <w:lang w:eastAsia="ru-RU"/>
                          </w:rPr>
                          <w:br/>
                          <w:t>Закупки проводятся в соответствии с Правилами осуществления деятельности субъектами естественных монополий, утвержденных Приказом Министра национальной экономики Республики Казахстан №73 от 13.08.2019г</w:t>
                        </w:r>
                      </w:p>
                    </w:tc>
                  </w:tr>
                  <w:tr w:rsidR="00AA2189" w:rsidRPr="00AA218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AA2189" w:rsidRPr="00AA2189" w:rsidRDefault="00AA2189" w:rsidP="00AA2189">
                        <w:pPr>
                          <w:suppressAutoHyphens w:val="0"/>
                          <w:jc w:val="right"/>
                          <w:rPr>
                            <w:rFonts w:ascii="Arial" w:hAnsi="Arial" w:cs="Arial"/>
                            <w:lang w:eastAsia="ru-RU"/>
                          </w:rPr>
                        </w:pPr>
                        <w:r w:rsidRPr="00AA2189">
                          <w:rPr>
                            <w:rFonts w:ascii="Arial" w:hAnsi="Arial" w:cs="Arial"/>
                            <w:lang w:eastAsia="ru-RU"/>
                          </w:rPr>
                          <w:t>Место проведения процедуры: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AA2189" w:rsidRPr="00AA2189" w:rsidRDefault="00AA2189" w:rsidP="00AA2189">
                        <w:pPr>
                          <w:suppressAutoHyphens w:val="0"/>
                          <w:rPr>
                            <w:rFonts w:ascii="Arial" w:hAnsi="Arial" w:cs="Arial"/>
                            <w:lang w:eastAsia="ru-RU"/>
                          </w:rPr>
                        </w:pPr>
                        <w:r w:rsidRPr="00AA2189">
                          <w:rPr>
                            <w:rFonts w:ascii="Arial" w:hAnsi="Arial" w:cs="Arial"/>
                            <w:lang w:eastAsia="ru-RU"/>
                          </w:rPr>
                          <w:t>Данная процедура проводится в электронной форме, предложения участников подаются только через функционал ЭТП ETS-</w:t>
                        </w:r>
                        <w:proofErr w:type="spellStart"/>
                        <w:r w:rsidRPr="00AA2189">
                          <w:rPr>
                            <w:rFonts w:ascii="Arial" w:hAnsi="Arial" w:cs="Arial"/>
                            <w:lang w:eastAsia="ru-RU"/>
                          </w:rPr>
                          <w:t>Tender</w:t>
                        </w:r>
                        <w:proofErr w:type="spellEnd"/>
                        <w:r w:rsidRPr="00AA2189">
                          <w:rPr>
                            <w:rFonts w:ascii="Arial" w:hAnsi="Arial" w:cs="Arial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AA2189" w:rsidRPr="00AA218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AA2189" w:rsidRPr="00AA2189" w:rsidRDefault="00AA2189" w:rsidP="00AA2189">
                        <w:pPr>
                          <w:suppressAutoHyphens w:val="0"/>
                          <w:jc w:val="right"/>
                          <w:rPr>
                            <w:rFonts w:ascii="Arial" w:hAnsi="Arial" w:cs="Arial"/>
                            <w:lang w:eastAsia="ru-RU"/>
                          </w:rPr>
                        </w:pPr>
                        <w:r w:rsidRPr="00AA2189">
                          <w:rPr>
                            <w:rFonts w:ascii="Arial" w:hAnsi="Arial" w:cs="Arial"/>
                            <w:lang w:eastAsia="ru-RU"/>
                          </w:rPr>
                          <w:t>Информация о подписи: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AA2189" w:rsidRPr="00AA2189" w:rsidRDefault="00AA2189" w:rsidP="00AA2189">
                        <w:pPr>
                          <w:suppressAutoHyphens w:val="0"/>
                          <w:rPr>
                            <w:rFonts w:ascii="Arial" w:hAnsi="Arial" w:cs="Arial"/>
                            <w:lang w:eastAsia="ru-RU"/>
                          </w:rPr>
                        </w:pPr>
                        <w:hyperlink r:id="rId22" w:tgtFrame="signature" w:history="1">
                          <w:r w:rsidRPr="00AA2189">
                            <w:rPr>
                              <w:rFonts w:ascii="Arial" w:hAnsi="Arial" w:cs="Arial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</w:tbl>
                <w:p w:rsidR="00AA2189" w:rsidRPr="00AA2189" w:rsidRDefault="00AA2189" w:rsidP="00AA2189">
                  <w:pPr>
                    <w:suppressAutoHyphens w:val="0"/>
                    <w:rPr>
                      <w:rFonts w:ascii="Arial" w:hAnsi="Arial" w:cs="Arial"/>
                      <w:lang w:eastAsia="ru-RU"/>
                    </w:rPr>
                  </w:pPr>
                </w:p>
              </w:tc>
            </w:tr>
          </w:tbl>
          <w:p w:rsidR="00AA2189" w:rsidRPr="00AA2189" w:rsidRDefault="00AA2189" w:rsidP="00AA218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</w:tbl>
    <w:p w:rsidR="00120D2D" w:rsidRDefault="00AA2189"/>
    <w:sectPr w:rsidR="00120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047B"/>
    <w:multiLevelType w:val="multilevel"/>
    <w:tmpl w:val="20909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0D"/>
    <w:rsid w:val="003367DD"/>
    <w:rsid w:val="00AA2189"/>
    <w:rsid w:val="00B0090D"/>
    <w:rsid w:val="00F3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1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18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1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18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5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76527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5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38992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94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26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1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6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5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2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83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-tender.kz/market/view.html?id=2021232&amp;action=statistics" TargetMode="External"/><Relationship Id="rId13" Type="http://schemas.openxmlformats.org/officeDocument/2006/relationships/hyperlink" Target="https://www.ets-tender.kz/firms/too-alemgaz/15035/" TargetMode="External"/><Relationship Id="rId18" Type="http://schemas.openxmlformats.org/officeDocument/2006/relationships/hyperlink" Target="https://www.ets-tender.kz/market/view.html?id=202123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ets-tender.kz/market/view.html?id=2021232&amp;action=signed_doc&amp;key=auction_docs" TargetMode="External"/><Relationship Id="rId7" Type="http://schemas.openxmlformats.org/officeDocument/2006/relationships/hyperlink" Target="https://www.ets-tender.kz/market/view.html?id=2021232&amp;action=invitations" TargetMode="External"/><Relationship Id="rId12" Type="http://schemas.openxmlformats.org/officeDocument/2006/relationships/hyperlink" Target="https://www.ets-tender.kz/popups/send_message.html?action=send&amp;to=16189" TargetMode="External"/><Relationship Id="rId17" Type="http://schemas.openxmlformats.org/officeDocument/2006/relationships/hyperlink" Target="https://www.ets-tender.kz/download.html?checksum=4c000209&amp;file=file%2F490655.jpg&amp;title=1646126297624.jp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ts-tender.kz/download.html?checksum=d77abd6d&amp;file=file%2F490654.jpg&amp;title=1646126297616.jpg" TargetMode="External"/><Relationship Id="rId20" Type="http://schemas.openxmlformats.org/officeDocument/2006/relationships/hyperlink" Target="https://www.ets-tender.kz/market/edit.html?id=2021232&amp;action=doc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ts-tender.kz/market/view.html?id=2021232&amp;action=explanation" TargetMode="External"/><Relationship Id="rId11" Type="http://schemas.openxmlformats.org/officeDocument/2006/relationships/hyperlink" Target="https://www.ets-tender.kz/popups/send_message.html?action=send&amp;to=16189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ets-tender.kz/download.html?checksum=a1024056&amp;file=file%2F490653.jpg&amp;title=1646126297608.jp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ets-tender.kz/market/view.html?id=2021232&amp;switch_price_both_view=1" TargetMode="External"/><Relationship Id="rId19" Type="http://schemas.openxmlformats.org/officeDocument/2006/relationships/hyperlink" Target="https://www.ets-tender.kz/market/view.html?id=202123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ts-tender.kz/market/view.html?id=2021232&amp;action=bet_fields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s://www.ets-tender.kz/market/view.html?id=2021232&amp;action=signed_doc&amp;key=auc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</cp:revision>
  <cp:lastPrinted>2022-03-01T10:04:00Z</cp:lastPrinted>
  <dcterms:created xsi:type="dcterms:W3CDTF">2022-03-01T10:06:00Z</dcterms:created>
  <dcterms:modified xsi:type="dcterms:W3CDTF">2022-03-01T10:06:00Z</dcterms:modified>
</cp:coreProperties>
</file>