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3" w:rsidRPr="009D3EB3" w:rsidRDefault="009D3EB3" w:rsidP="009D3E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EB3">
        <w:rPr>
          <w:rFonts w:ascii="Times New Roman" w:hAnsi="Times New Roman" w:cs="Times New Roman"/>
          <w:b/>
          <w:sz w:val="28"/>
          <w:szCs w:val="28"/>
          <w:lang w:eastAsia="ru-RU"/>
        </w:rPr>
        <w:t>Запрос ценовых предложений № 2027610</w:t>
      </w:r>
    </w:p>
    <w:p w:rsidR="009D3EB3" w:rsidRPr="009D3EB3" w:rsidRDefault="009D3EB3" w:rsidP="009D3E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EB3">
        <w:rPr>
          <w:rFonts w:ascii="Times New Roman" w:hAnsi="Times New Roman" w:cs="Times New Roman"/>
          <w:b/>
          <w:sz w:val="28"/>
          <w:szCs w:val="28"/>
          <w:lang w:eastAsia="ru-RU"/>
        </w:rPr>
        <w:t>Запорная арматура КБ 2</w:t>
      </w:r>
    </w:p>
    <w:tbl>
      <w:tblPr>
        <w:tblW w:w="5212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3"/>
      </w:tblGrid>
      <w:tr w:rsidR="009D3EB3" w:rsidRPr="009D3EB3" w:rsidTr="009D3EB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0632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3"/>
            </w:tblGrid>
            <w:tr w:rsidR="009D3EB3" w:rsidRPr="009D3EB3" w:rsidTr="009D3EB3">
              <w:trPr>
                <w:tblCellSpacing w:w="7" w:type="dxa"/>
              </w:trPr>
              <w:tc>
                <w:tcPr>
                  <w:tcW w:w="4987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3EB3" w:rsidRPr="009D3EB3" w:rsidRDefault="009D3EB3" w:rsidP="009D3EB3">
                  <w:pPr>
                    <w:shd w:val="clear" w:color="auto" w:fill="C7CCD3"/>
                    <w:spacing w:after="0" w:line="252" w:lineRule="atLeast"/>
                    <w:outlineLvl w:val="1"/>
                    <w:divId w:val="1689485088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D3EB3" w:rsidRPr="009D3EB3" w:rsidTr="009D3EB3">
              <w:trPr>
                <w:tblCellSpacing w:w="7" w:type="dxa"/>
              </w:trPr>
              <w:tc>
                <w:tcPr>
                  <w:tcW w:w="4987" w:type="pct"/>
                  <w:shd w:val="clear" w:color="auto" w:fill="DDE3EB"/>
                  <w:hideMark/>
                </w:tcPr>
                <w:tbl>
                  <w:tblPr>
                    <w:tblW w:w="111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9"/>
                    <w:gridCol w:w="7796"/>
                  </w:tblGrid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48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9D3EB3"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9D3EB3"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  <w:lang w:eastAsia="ru-RU"/>
                          </w:rPr>
                          <w:t>;Т</w:t>
                        </w:r>
                        <w:proofErr w:type="gramEnd"/>
                        <w:r w:rsidRPr="009D3EB3"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9D3EB3"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9D3EB3"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  <w:lang w:eastAsia="ru-RU"/>
                          </w:rPr>
                          <w:t>трубопроводов;</w:t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Арматура</w:t>
                        </w:r>
                        <w:proofErr w:type="spell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газорегулирующая</w:t>
                        </w:r>
                        <w:proofErr w:type="spell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и запорно-предохранительная;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48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240 шт.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48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2 035,00 тенге (цена с НДС, НДС: 12%)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48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488 400,00 тенге (цена с НДС)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48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48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08.08.2022 10:49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48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15.08.2022 10:45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48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08.08.2022 10:49, </w:t>
                        </w:r>
                        <w:hyperlink r:id="rId7" w:tgtFrame="_blank" w:tooltip="Отправить личное сообщение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485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51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485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9" w:tgtFrame="_blank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D3EB3" w:rsidRPr="009D3EB3" w:rsidRDefault="009D3EB3" w:rsidP="009D3EB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D3EB3" w:rsidRPr="009D3EB3" w:rsidTr="009D3EB3">
              <w:trPr>
                <w:tblCellSpacing w:w="7" w:type="dxa"/>
              </w:trPr>
              <w:tc>
                <w:tcPr>
                  <w:tcW w:w="4987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3EB3" w:rsidRPr="009D3EB3" w:rsidRDefault="009D3EB3" w:rsidP="009D3EB3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D3EB3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D3EB3" w:rsidRPr="009D3EB3" w:rsidTr="009D3EB3">
              <w:trPr>
                <w:tblCellSpacing w:w="7" w:type="dxa"/>
              </w:trPr>
              <w:tc>
                <w:tcPr>
                  <w:tcW w:w="4987" w:type="pct"/>
                  <w:shd w:val="clear" w:color="auto" w:fill="DDE3EB"/>
                  <w:hideMark/>
                </w:tcPr>
                <w:tbl>
                  <w:tblPr>
                    <w:tblW w:w="10618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7"/>
                    <w:gridCol w:w="7511"/>
                  </w:tblGrid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3537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D3EB3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1A18BB47" wp14:editId="41D543D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537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3537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D3EB3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2D999AE1" wp14:editId="78D76D8C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537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D3EB3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7B927C75" wp14:editId="3DBD8439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537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3537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11" w:tgtFrame="_blank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D3EB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(49 КБ)</w:t>
                        </w:r>
                      </w:p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12" w:tgtFrame="_blank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D3EB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Запорная арматура КБ 2.docx</w:t>
                          </w:r>
                        </w:hyperlink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(14 КБ)</w:t>
                        </w:r>
                      </w:p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13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14" w:history="1">
                          <w:r w:rsidRPr="009D3EB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15" w:tgtFrame="signature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3537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. Продавец отгружает товар после 100% предоплаты в течени</w:t>
                        </w:r>
                        <w:proofErr w:type="gram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</w:t>
                        </w:r>
                        <w:proofErr w:type="gram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3537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 xml:space="preserve">Продавец одновременно с товаром </w:t>
                        </w:r>
                        <w:proofErr w:type="gram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предоставляет Покупателю следующие документы</w:t>
                        </w:r>
                        <w:proofErr w:type="gram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>- Накладная</w:t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>- Счет-фактура</w:t>
                        </w:r>
                      </w:p>
                    </w:tc>
                    <w:bookmarkStart w:id="0" w:name="_GoBack"/>
                    <w:bookmarkEnd w:id="0"/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3537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Комментарии:</w:t>
                        </w: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proofErr w:type="gram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3537" w:type="pct"/>
                        <w:shd w:val="clear" w:color="auto" w:fill="EDF0F3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Tender</w:t>
                        </w:r>
                        <w:proofErr w:type="spellEnd"/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D3EB3" w:rsidRPr="009D3EB3" w:rsidTr="009D3EB3">
                    <w:trPr>
                      <w:tblCellSpacing w:w="0" w:type="dxa"/>
                    </w:trPr>
                    <w:tc>
                      <w:tcPr>
                        <w:tcW w:w="1463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9D3EB3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3537" w:type="pct"/>
                        <w:shd w:val="clear" w:color="auto" w:fill="DDE3EB"/>
                        <w:hideMark/>
                      </w:tcPr>
                      <w:p w:rsidR="009D3EB3" w:rsidRPr="009D3EB3" w:rsidRDefault="009D3EB3" w:rsidP="009D3E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hyperlink r:id="rId16" w:tgtFrame="signature" w:history="1">
                          <w:r w:rsidRPr="009D3EB3">
                            <w:rPr>
                              <w:rFonts w:ascii="Arial" w:eastAsia="Times New Roman" w:hAnsi="Arial" w:cs="Arial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D3EB3" w:rsidRPr="009D3EB3" w:rsidRDefault="009D3EB3" w:rsidP="009D3EB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D3EB3" w:rsidRPr="009D3EB3" w:rsidRDefault="009D3EB3" w:rsidP="009D3E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20D2D" w:rsidRPr="009D3EB3" w:rsidRDefault="009D3EB3" w:rsidP="009D3EB3">
      <w:pPr>
        <w:ind w:firstLine="709"/>
        <w:rPr>
          <w:sz w:val="21"/>
          <w:szCs w:val="21"/>
        </w:rPr>
      </w:pPr>
    </w:p>
    <w:sectPr w:rsidR="00120D2D" w:rsidRPr="009D3EB3" w:rsidSect="009D3EB3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10A"/>
    <w:multiLevelType w:val="multilevel"/>
    <w:tmpl w:val="C2B0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B"/>
    <w:rsid w:val="003367DD"/>
    <w:rsid w:val="008E236B"/>
    <w:rsid w:val="009D3EB3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3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3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81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62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76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d6a9c5de&amp;file=file%2F593267.docx&amp;title=%D0%97%D0%B0%D0%BF%D0%BE%D1%80%D0%BD%D0%B0%D1%8F+%D0%B0%D1%80%D0%BC%D0%B0%D1%82%D1%83%D1%80%D0%B0++%D0%9A%D0%91+2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27610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7610&amp;switch_price_both_view=1" TargetMode="External"/><Relationship Id="rId11" Type="http://schemas.openxmlformats.org/officeDocument/2006/relationships/hyperlink" Target="https://www.ets-tender.kz/download.html?checksum=4dd37aba&amp;file=file%2F593266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27610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27610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2022-08-08T04:55:00Z</dcterms:created>
  <dcterms:modified xsi:type="dcterms:W3CDTF">2022-08-08T04:58:00Z</dcterms:modified>
</cp:coreProperties>
</file>