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D56" w:rsidRPr="00392D56" w:rsidRDefault="00392D56" w:rsidP="00392D56">
      <w:pPr>
        <w:pStyle w:val="a5"/>
        <w:jc w:val="center"/>
        <w:rPr>
          <w:b/>
          <w:sz w:val="24"/>
          <w:szCs w:val="24"/>
          <w:lang w:eastAsia="ru-RU"/>
        </w:rPr>
      </w:pPr>
      <w:r w:rsidRPr="00392D56">
        <w:rPr>
          <w:b/>
          <w:sz w:val="24"/>
          <w:szCs w:val="24"/>
          <w:lang w:eastAsia="ru-RU"/>
        </w:rPr>
        <w:t xml:space="preserve">Запрос ценовых предложений № 2032388   оказание услуги </w:t>
      </w:r>
      <w:proofErr w:type="spellStart"/>
      <w:r w:rsidRPr="00392D56">
        <w:rPr>
          <w:b/>
          <w:sz w:val="24"/>
          <w:szCs w:val="24"/>
          <w:lang w:eastAsia="ru-RU"/>
        </w:rPr>
        <w:t>предсменного</w:t>
      </w:r>
      <w:proofErr w:type="spellEnd"/>
      <w:r w:rsidRPr="00392D56">
        <w:rPr>
          <w:b/>
          <w:sz w:val="24"/>
          <w:szCs w:val="24"/>
          <w:lang w:eastAsia="ru-RU"/>
        </w:rPr>
        <w:t xml:space="preserve"> медицинского освидетельствования, д</w:t>
      </w:r>
      <w:proofErr w:type="gramStart"/>
      <w:r w:rsidRPr="00392D56">
        <w:rPr>
          <w:b/>
          <w:sz w:val="24"/>
          <w:szCs w:val="24"/>
          <w:lang w:eastAsia="ru-RU"/>
        </w:rPr>
        <w:t>о-</w:t>
      </w:r>
      <w:proofErr w:type="gramEnd"/>
      <w:r w:rsidRPr="00392D56">
        <w:rPr>
          <w:b/>
          <w:sz w:val="24"/>
          <w:szCs w:val="24"/>
          <w:lang w:eastAsia="ru-RU"/>
        </w:rPr>
        <w:t xml:space="preserve"> и </w:t>
      </w:r>
      <w:proofErr w:type="spellStart"/>
      <w:r w:rsidRPr="00392D56">
        <w:rPr>
          <w:b/>
          <w:sz w:val="24"/>
          <w:szCs w:val="24"/>
          <w:lang w:eastAsia="ru-RU"/>
        </w:rPr>
        <w:t>послерейсовый</w:t>
      </w:r>
      <w:proofErr w:type="spellEnd"/>
      <w:r w:rsidRPr="00392D56">
        <w:rPr>
          <w:b/>
          <w:sz w:val="24"/>
          <w:szCs w:val="24"/>
          <w:lang w:eastAsia="ru-RU"/>
        </w:rPr>
        <w:t xml:space="preserve"> медицинский </w:t>
      </w:r>
      <w:proofErr w:type="spellStart"/>
      <w:r w:rsidRPr="00392D56">
        <w:rPr>
          <w:b/>
          <w:sz w:val="24"/>
          <w:szCs w:val="24"/>
          <w:lang w:eastAsia="ru-RU"/>
        </w:rPr>
        <w:t>осмот</w:t>
      </w:r>
      <w:proofErr w:type="spellEnd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392D56" w:rsidRPr="00392D56" w:rsidTr="00392D56">
        <w:trPr>
          <w:tblCellSpacing w:w="0" w:type="dxa"/>
        </w:trPr>
        <w:tc>
          <w:tcPr>
            <w:tcW w:w="4950" w:type="pct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392D56" w:rsidRPr="00392D56">
              <w:trPr>
                <w:tblCellSpacing w:w="7" w:type="dxa"/>
              </w:trPr>
              <w:tc>
                <w:tcPr>
                  <w:tcW w:w="0" w:type="auto"/>
                  <w:shd w:val="clear" w:color="auto" w:fill="C7CCD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92D56" w:rsidRPr="00392D56" w:rsidRDefault="00392D56" w:rsidP="00392D56">
                  <w:pPr>
                    <w:shd w:val="clear" w:color="auto" w:fill="C7CCD3"/>
                    <w:spacing w:after="0" w:line="252" w:lineRule="atLeast"/>
                    <w:outlineLvl w:val="1"/>
                    <w:divId w:val="1334533365"/>
                    <w:rPr>
                      <w:rFonts w:ascii="Arial" w:eastAsia="Times New Roman" w:hAnsi="Arial" w:cs="Arial"/>
                      <w:color w:val="333333"/>
                      <w:spacing w:val="2"/>
                      <w:sz w:val="20"/>
                      <w:szCs w:val="20"/>
                      <w:lang w:eastAsia="ru-RU"/>
                    </w:rPr>
                  </w:pPr>
                  <w:r w:rsidRPr="00392D56">
                    <w:rPr>
                      <w:rFonts w:ascii="Arial" w:eastAsia="Times New Roman" w:hAnsi="Arial" w:cs="Arial"/>
                      <w:color w:val="333333"/>
                      <w:spacing w:val="2"/>
                      <w:sz w:val="20"/>
                      <w:szCs w:val="20"/>
                      <w:lang w:eastAsia="ru-RU"/>
                    </w:rPr>
                    <w:t xml:space="preserve">оказание услуги </w:t>
                  </w:r>
                  <w:proofErr w:type="spellStart"/>
                  <w:r w:rsidRPr="00392D56">
                    <w:rPr>
                      <w:rFonts w:ascii="Arial" w:eastAsia="Times New Roman" w:hAnsi="Arial" w:cs="Arial"/>
                      <w:color w:val="333333"/>
                      <w:spacing w:val="2"/>
                      <w:sz w:val="20"/>
                      <w:szCs w:val="20"/>
                      <w:lang w:eastAsia="ru-RU"/>
                    </w:rPr>
                    <w:t>предсменного</w:t>
                  </w:r>
                  <w:proofErr w:type="spellEnd"/>
                  <w:r w:rsidRPr="00392D56">
                    <w:rPr>
                      <w:rFonts w:ascii="Arial" w:eastAsia="Times New Roman" w:hAnsi="Arial" w:cs="Arial"/>
                      <w:color w:val="333333"/>
                      <w:spacing w:val="2"/>
                      <w:sz w:val="20"/>
                      <w:szCs w:val="20"/>
                      <w:lang w:eastAsia="ru-RU"/>
                    </w:rPr>
                    <w:t xml:space="preserve"> медицинского освидетельствования, д</w:t>
                  </w:r>
                  <w:proofErr w:type="gramStart"/>
                  <w:r w:rsidRPr="00392D56">
                    <w:rPr>
                      <w:rFonts w:ascii="Arial" w:eastAsia="Times New Roman" w:hAnsi="Arial" w:cs="Arial"/>
                      <w:color w:val="333333"/>
                      <w:spacing w:val="2"/>
                      <w:sz w:val="20"/>
                      <w:szCs w:val="20"/>
                      <w:lang w:eastAsia="ru-RU"/>
                    </w:rPr>
                    <w:t>о-</w:t>
                  </w:r>
                  <w:proofErr w:type="gramEnd"/>
                  <w:r w:rsidRPr="00392D56">
                    <w:rPr>
                      <w:rFonts w:ascii="Arial" w:eastAsia="Times New Roman" w:hAnsi="Arial" w:cs="Arial"/>
                      <w:color w:val="333333"/>
                      <w:spacing w:val="2"/>
                      <w:sz w:val="20"/>
                      <w:szCs w:val="20"/>
                      <w:lang w:eastAsia="ru-RU"/>
                    </w:rPr>
                    <w:t xml:space="preserve"> и </w:t>
                  </w:r>
                  <w:proofErr w:type="spellStart"/>
                  <w:r w:rsidRPr="00392D56">
                    <w:rPr>
                      <w:rFonts w:ascii="Arial" w:eastAsia="Times New Roman" w:hAnsi="Arial" w:cs="Arial"/>
                      <w:color w:val="333333"/>
                      <w:spacing w:val="2"/>
                      <w:sz w:val="20"/>
                      <w:szCs w:val="20"/>
                      <w:lang w:eastAsia="ru-RU"/>
                    </w:rPr>
                    <w:t>послерейсовый</w:t>
                  </w:r>
                  <w:proofErr w:type="spellEnd"/>
                  <w:r w:rsidRPr="00392D56">
                    <w:rPr>
                      <w:rFonts w:ascii="Arial" w:eastAsia="Times New Roman" w:hAnsi="Arial" w:cs="Arial"/>
                      <w:color w:val="333333"/>
                      <w:spacing w:val="2"/>
                      <w:sz w:val="20"/>
                      <w:szCs w:val="20"/>
                      <w:lang w:eastAsia="ru-RU"/>
                    </w:rPr>
                    <w:t xml:space="preserve"> медицинский осмотр</w:t>
                  </w:r>
                  <w:r w:rsidRPr="00392D56">
                    <w:rPr>
                      <w:rFonts w:ascii="Arial" w:eastAsia="Times New Roman" w:hAnsi="Arial" w:cs="Arial"/>
                      <w:color w:val="333333"/>
                      <w:spacing w:val="2"/>
                      <w:sz w:val="20"/>
                      <w:szCs w:val="20"/>
                      <w:lang w:eastAsia="ru-RU"/>
                    </w:rPr>
                    <w:br/>
                    <w:t xml:space="preserve">оказание услуги </w:t>
                  </w:r>
                  <w:proofErr w:type="spellStart"/>
                  <w:r w:rsidRPr="00392D56">
                    <w:rPr>
                      <w:rFonts w:ascii="Arial" w:eastAsia="Times New Roman" w:hAnsi="Arial" w:cs="Arial"/>
                      <w:color w:val="333333"/>
                      <w:spacing w:val="2"/>
                      <w:sz w:val="20"/>
                      <w:szCs w:val="20"/>
                      <w:lang w:eastAsia="ru-RU"/>
                    </w:rPr>
                    <w:t>предсменного</w:t>
                  </w:r>
                  <w:proofErr w:type="spellEnd"/>
                  <w:r w:rsidRPr="00392D56">
                    <w:rPr>
                      <w:rFonts w:ascii="Arial" w:eastAsia="Times New Roman" w:hAnsi="Arial" w:cs="Arial"/>
                      <w:color w:val="333333"/>
                      <w:spacing w:val="2"/>
                      <w:sz w:val="20"/>
                      <w:szCs w:val="20"/>
                      <w:lang w:eastAsia="ru-RU"/>
                    </w:rPr>
                    <w:t xml:space="preserve"> медицинского освидетельствования, до- и </w:t>
                  </w:r>
                  <w:proofErr w:type="spellStart"/>
                  <w:r w:rsidRPr="00392D56">
                    <w:rPr>
                      <w:rFonts w:ascii="Arial" w:eastAsia="Times New Roman" w:hAnsi="Arial" w:cs="Arial"/>
                      <w:color w:val="333333"/>
                      <w:spacing w:val="2"/>
                      <w:sz w:val="20"/>
                      <w:szCs w:val="20"/>
                      <w:lang w:eastAsia="ru-RU"/>
                    </w:rPr>
                    <w:t>послерейсовый</w:t>
                  </w:r>
                  <w:proofErr w:type="spellEnd"/>
                  <w:r w:rsidRPr="00392D56">
                    <w:rPr>
                      <w:rFonts w:ascii="Arial" w:eastAsia="Times New Roman" w:hAnsi="Arial" w:cs="Arial"/>
                      <w:color w:val="333333"/>
                      <w:spacing w:val="2"/>
                      <w:sz w:val="20"/>
                      <w:szCs w:val="20"/>
                      <w:lang w:eastAsia="ru-RU"/>
                    </w:rPr>
                    <w:t xml:space="preserve"> медицинский осмотр</w:t>
                  </w:r>
                </w:p>
              </w:tc>
            </w:tr>
            <w:tr w:rsidR="00392D56" w:rsidRPr="00392D56">
              <w:trPr>
                <w:tblCellSpacing w:w="7" w:type="dxa"/>
              </w:trPr>
              <w:tc>
                <w:tcPr>
                  <w:tcW w:w="0" w:type="auto"/>
                  <w:shd w:val="clear" w:color="auto" w:fill="DDE3EB"/>
                  <w:hideMark/>
                </w:tcPr>
                <w:tbl>
                  <w:tblPr>
                    <w:tblW w:w="10051" w:type="dxa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31"/>
                    <w:gridCol w:w="6320"/>
                  </w:tblGrid>
                  <w:tr w:rsidR="00392D56" w:rsidRPr="00392D56" w:rsidTr="00392D56">
                    <w:trPr>
                      <w:tblCellSpacing w:w="0" w:type="dxa"/>
                    </w:trPr>
                    <w:tc>
                      <w:tcPr>
                        <w:tcW w:w="1856" w:type="pct"/>
                        <w:shd w:val="clear" w:color="auto" w:fill="DDE3EB"/>
                        <w:hideMark/>
                      </w:tcPr>
                      <w:p w:rsidR="00392D56" w:rsidRPr="00392D56" w:rsidRDefault="00392D56" w:rsidP="00392D5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392D56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Рубрики:</w:t>
                        </w:r>
                      </w:p>
                    </w:tc>
                    <w:tc>
                      <w:tcPr>
                        <w:tcW w:w="3144" w:type="pct"/>
                        <w:shd w:val="clear" w:color="auto" w:fill="DDE3EB"/>
                        <w:hideMark/>
                      </w:tcPr>
                      <w:p w:rsidR="00392D56" w:rsidRPr="00392D56" w:rsidRDefault="00392D56" w:rsidP="00392D5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392D56">
                          <w:rPr>
                            <w:rFonts w:ascii="Arial" w:eastAsia="Times New Roman" w:hAnsi="Arial" w:cs="Arial"/>
                            <w:color w:val="777777"/>
                            <w:sz w:val="20"/>
                            <w:szCs w:val="20"/>
                            <w:lang w:eastAsia="ru-RU"/>
                          </w:rPr>
                          <w:t xml:space="preserve">Медицина и </w:t>
                        </w:r>
                        <w:proofErr w:type="spellStart"/>
                        <w:r w:rsidRPr="00392D56">
                          <w:rPr>
                            <w:rFonts w:ascii="Arial" w:eastAsia="Times New Roman" w:hAnsi="Arial" w:cs="Arial"/>
                            <w:color w:val="777777"/>
                            <w:sz w:val="20"/>
                            <w:szCs w:val="20"/>
                            <w:lang w:eastAsia="ru-RU"/>
                          </w:rPr>
                          <w:t>здравоохранение</w:t>
                        </w:r>
                        <w:proofErr w:type="gramStart"/>
                        <w:r w:rsidRPr="00392D56">
                          <w:rPr>
                            <w:rFonts w:ascii="Arial" w:eastAsia="Times New Roman" w:hAnsi="Arial" w:cs="Arial"/>
                            <w:color w:val="777777"/>
                            <w:sz w:val="20"/>
                            <w:szCs w:val="20"/>
                            <w:lang w:eastAsia="ru-RU"/>
                          </w:rPr>
                          <w:t>;</w:t>
                        </w:r>
                        <w:r w:rsidRPr="00392D56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У</w:t>
                        </w:r>
                        <w:proofErr w:type="gramEnd"/>
                        <w:r w:rsidRPr="00392D56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слуги</w:t>
                        </w:r>
                        <w:proofErr w:type="spellEnd"/>
                        <w:r w:rsidRPr="00392D56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больниц и специализированных лечебных учреждений;</w:t>
                        </w:r>
                      </w:p>
                    </w:tc>
                  </w:tr>
                  <w:tr w:rsidR="00392D56" w:rsidRPr="00392D56" w:rsidTr="00392D56">
                    <w:trPr>
                      <w:tblCellSpacing w:w="0" w:type="dxa"/>
                    </w:trPr>
                    <w:tc>
                      <w:tcPr>
                        <w:tcW w:w="1856" w:type="pct"/>
                        <w:shd w:val="clear" w:color="auto" w:fill="EDF0F3"/>
                        <w:hideMark/>
                      </w:tcPr>
                      <w:p w:rsidR="00392D56" w:rsidRPr="00392D56" w:rsidRDefault="00392D56" w:rsidP="00392D5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392D56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Количество:</w:t>
                        </w:r>
                      </w:p>
                    </w:tc>
                    <w:tc>
                      <w:tcPr>
                        <w:tcW w:w="3144" w:type="pct"/>
                        <w:shd w:val="clear" w:color="auto" w:fill="EDF0F3"/>
                        <w:hideMark/>
                      </w:tcPr>
                      <w:p w:rsidR="00392D56" w:rsidRPr="00392D56" w:rsidRDefault="00392D56" w:rsidP="00392D5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392D56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12 шт.</w:t>
                        </w:r>
                      </w:p>
                    </w:tc>
                  </w:tr>
                  <w:tr w:rsidR="00392D56" w:rsidRPr="00392D56" w:rsidTr="00392D56">
                    <w:trPr>
                      <w:tblCellSpacing w:w="0" w:type="dxa"/>
                    </w:trPr>
                    <w:tc>
                      <w:tcPr>
                        <w:tcW w:w="1856" w:type="pct"/>
                        <w:shd w:val="clear" w:color="auto" w:fill="DDE3EB"/>
                        <w:hideMark/>
                      </w:tcPr>
                      <w:p w:rsidR="00392D56" w:rsidRPr="00392D56" w:rsidRDefault="00392D56" w:rsidP="00392D5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392D56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Цена за единицу продукции:</w:t>
                        </w:r>
                      </w:p>
                    </w:tc>
                    <w:tc>
                      <w:tcPr>
                        <w:tcW w:w="3144" w:type="pct"/>
                        <w:shd w:val="clear" w:color="auto" w:fill="DDE3EB"/>
                        <w:hideMark/>
                      </w:tcPr>
                      <w:p w:rsidR="00392D56" w:rsidRPr="00392D56" w:rsidRDefault="00392D56" w:rsidP="00392D5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392D56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160 000,00 тенге (цена с НДС, НДС: 12%)</w:t>
                        </w:r>
                      </w:p>
                    </w:tc>
                  </w:tr>
                  <w:tr w:rsidR="00392D56" w:rsidRPr="00392D56" w:rsidTr="00392D56">
                    <w:trPr>
                      <w:tblCellSpacing w:w="0" w:type="dxa"/>
                    </w:trPr>
                    <w:tc>
                      <w:tcPr>
                        <w:tcW w:w="1856" w:type="pct"/>
                        <w:shd w:val="clear" w:color="auto" w:fill="EDF0F3"/>
                        <w:hideMark/>
                      </w:tcPr>
                      <w:p w:rsidR="00392D56" w:rsidRPr="00392D56" w:rsidRDefault="00392D56" w:rsidP="00392D5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392D56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Общая стоимость закупки:</w:t>
                        </w:r>
                      </w:p>
                    </w:tc>
                    <w:tc>
                      <w:tcPr>
                        <w:tcW w:w="3144" w:type="pct"/>
                        <w:shd w:val="clear" w:color="auto" w:fill="EDF0F3"/>
                        <w:hideMark/>
                      </w:tcPr>
                      <w:p w:rsidR="00392D56" w:rsidRPr="00392D56" w:rsidRDefault="00392D56" w:rsidP="00392D5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392D56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1 920 000,00 тенге (цена с НДС)</w:t>
                        </w:r>
                      </w:p>
                    </w:tc>
                  </w:tr>
                  <w:tr w:rsidR="00392D56" w:rsidRPr="00392D56" w:rsidTr="00392D56">
                    <w:trPr>
                      <w:tblCellSpacing w:w="0" w:type="dxa"/>
                    </w:trPr>
                    <w:tc>
                      <w:tcPr>
                        <w:tcW w:w="1856" w:type="pct"/>
                        <w:shd w:val="clear" w:color="auto" w:fill="DDE3EB"/>
                        <w:hideMark/>
                      </w:tcPr>
                      <w:p w:rsidR="00392D56" w:rsidRPr="00392D56" w:rsidRDefault="00392D56" w:rsidP="00392D5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392D56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При выборе победителя учитывается:</w:t>
                        </w:r>
                      </w:p>
                    </w:tc>
                    <w:tc>
                      <w:tcPr>
                        <w:tcW w:w="3144" w:type="pct"/>
                        <w:shd w:val="clear" w:color="auto" w:fill="DDE3EB"/>
                        <w:hideMark/>
                      </w:tcPr>
                      <w:p w:rsidR="00392D56" w:rsidRPr="00392D56" w:rsidRDefault="00392D56" w:rsidP="00392D5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392D56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Цена с НДС (</w:t>
                        </w:r>
                        <w:hyperlink r:id="rId6" w:history="1">
                          <w:r w:rsidRPr="00392D56">
                            <w:rPr>
                              <w:rFonts w:ascii="Arial" w:eastAsia="Times New Roman" w:hAnsi="Arial" w:cs="Arial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показывать обе цены</w:t>
                          </w:r>
                        </w:hyperlink>
                        <w:r w:rsidRPr="00392D56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)</w:t>
                        </w:r>
                      </w:p>
                    </w:tc>
                  </w:tr>
                  <w:tr w:rsidR="00392D56" w:rsidRPr="00392D56" w:rsidTr="00392D56">
                    <w:trPr>
                      <w:tblCellSpacing w:w="0" w:type="dxa"/>
                    </w:trPr>
                    <w:tc>
                      <w:tcPr>
                        <w:tcW w:w="1856" w:type="pct"/>
                        <w:shd w:val="clear" w:color="auto" w:fill="EDF0F3"/>
                        <w:hideMark/>
                      </w:tcPr>
                      <w:p w:rsidR="00392D56" w:rsidRPr="00392D56" w:rsidRDefault="00392D56" w:rsidP="00392D5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392D56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Дата публикации:</w:t>
                        </w:r>
                      </w:p>
                    </w:tc>
                    <w:tc>
                      <w:tcPr>
                        <w:tcW w:w="3144" w:type="pct"/>
                        <w:shd w:val="clear" w:color="auto" w:fill="EDF0F3"/>
                        <w:hideMark/>
                      </w:tcPr>
                      <w:p w:rsidR="00392D56" w:rsidRPr="00392D56" w:rsidRDefault="00392D56" w:rsidP="00392D5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392D56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23.11.2022 10:33</w:t>
                        </w:r>
                      </w:p>
                    </w:tc>
                  </w:tr>
                  <w:tr w:rsidR="00392D56" w:rsidRPr="00392D56" w:rsidTr="00392D56">
                    <w:trPr>
                      <w:tblCellSpacing w:w="0" w:type="dxa"/>
                    </w:trPr>
                    <w:tc>
                      <w:tcPr>
                        <w:tcW w:w="1856" w:type="pct"/>
                        <w:shd w:val="clear" w:color="auto" w:fill="DDE3EB"/>
                        <w:hideMark/>
                      </w:tcPr>
                      <w:p w:rsidR="00392D56" w:rsidRPr="00392D56" w:rsidRDefault="00392D56" w:rsidP="00392D5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392D56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Дата окончания подачи заявок:</w:t>
                        </w:r>
                      </w:p>
                    </w:tc>
                    <w:tc>
                      <w:tcPr>
                        <w:tcW w:w="3144" w:type="pct"/>
                        <w:shd w:val="clear" w:color="auto" w:fill="DDE3EB"/>
                        <w:hideMark/>
                      </w:tcPr>
                      <w:p w:rsidR="00392D56" w:rsidRPr="00392D56" w:rsidRDefault="00392D56" w:rsidP="00392D5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392D56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30.11.2022 10:30</w:t>
                        </w:r>
                      </w:p>
                    </w:tc>
                  </w:tr>
                  <w:tr w:rsidR="00392D56" w:rsidRPr="00392D56" w:rsidTr="00392D56">
                    <w:trPr>
                      <w:tblCellSpacing w:w="0" w:type="dxa"/>
                    </w:trPr>
                    <w:tc>
                      <w:tcPr>
                        <w:tcW w:w="1856" w:type="pct"/>
                        <w:shd w:val="clear" w:color="auto" w:fill="EDF0F3"/>
                        <w:hideMark/>
                      </w:tcPr>
                      <w:p w:rsidR="00392D56" w:rsidRPr="00392D56" w:rsidRDefault="00392D56" w:rsidP="00392D5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392D56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Дата последнего редактирования:</w:t>
                        </w:r>
                      </w:p>
                    </w:tc>
                    <w:tc>
                      <w:tcPr>
                        <w:tcW w:w="3144" w:type="pct"/>
                        <w:shd w:val="clear" w:color="auto" w:fill="EDF0F3"/>
                        <w:hideMark/>
                      </w:tcPr>
                      <w:p w:rsidR="00392D56" w:rsidRPr="00392D56" w:rsidRDefault="00392D56" w:rsidP="00392D5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392D56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24.11.2022 11:32, </w:t>
                        </w:r>
                        <w:hyperlink r:id="rId7" w:tgtFrame="_blank" w:tooltip="Отправить личное сообщение" w:history="1">
                          <w:r w:rsidRPr="00392D56">
                            <w:rPr>
                              <w:rFonts w:ascii="Arial" w:eastAsia="Times New Roman" w:hAnsi="Arial" w:cs="Arial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Истомина Виктория Леонидовна</w:t>
                          </w:r>
                        </w:hyperlink>
                      </w:p>
                    </w:tc>
                  </w:tr>
                  <w:tr w:rsidR="00392D56" w:rsidRPr="00392D56" w:rsidTr="00392D56">
                    <w:trPr>
                      <w:tblCellSpacing w:w="0" w:type="dxa"/>
                    </w:trPr>
                    <w:tc>
                      <w:tcPr>
                        <w:tcW w:w="1856" w:type="pct"/>
                        <w:shd w:val="clear" w:color="auto" w:fill="DDE3EB"/>
                        <w:hideMark/>
                      </w:tcPr>
                      <w:p w:rsidR="00392D56" w:rsidRPr="00392D56" w:rsidRDefault="00392D56" w:rsidP="00392D5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392D56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Ответственное лицо:</w:t>
                        </w:r>
                      </w:p>
                    </w:tc>
                    <w:tc>
                      <w:tcPr>
                        <w:tcW w:w="3144" w:type="pct"/>
                        <w:shd w:val="clear" w:color="auto" w:fill="DDE3EB"/>
                        <w:hideMark/>
                      </w:tcPr>
                      <w:p w:rsidR="00392D56" w:rsidRPr="00392D56" w:rsidRDefault="00392D56" w:rsidP="00392D5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hyperlink r:id="rId8" w:tgtFrame="_blank" w:tooltip="Отправить личное сообщение" w:history="1">
                          <w:r w:rsidRPr="00392D56">
                            <w:rPr>
                              <w:rFonts w:ascii="Arial" w:eastAsia="Times New Roman" w:hAnsi="Arial" w:cs="Arial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Истомина Виктория Леонидовна</w:t>
                          </w:r>
                        </w:hyperlink>
                      </w:p>
                    </w:tc>
                  </w:tr>
                  <w:tr w:rsidR="00392D56" w:rsidRPr="00392D56" w:rsidTr="00392D56">
                    <w:trPr>
                      <w:tblCellSpacing w:w="0" w:type="dxa"/>
                    </w:trPr>
                    <w:tc>
                      <w:tcPr>
                        <w:tcW w:w="1856" w:type="pct"/>
                        <w:shd w:val="clear" w:color="auto" w:fill="EDF0F3"/>
                        <w:hideMark/>
                      </w:tcPr>
                      <w:p w:rsidR="00392D56" w:rsidRPr="00392D56" w:rsidRDefault="00392D56" w:rsidP="00392D5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392D56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Организатор:</w:t>
                        </w:r>
                      </w:p>
                    </w:tc>
                    <w:tc>
                      <w:tcPr>
                        <w:tcW w:w="3144" w:type="pct"/>
                        <w:shd w:val="clear" w:color="auto" w:fill="EDF0F3"/>
                        <w:hideMark/>
                      </w:tcPr>
                      <w:p w:rsidR="00392D56" w:rsidRPr="00392D56" w:rsidRDefault="00392D56" w:rsidP="00392D5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hyperlink r:id="rId9" w:tgtFrame="_blank" w:history="1">
                          <w:r w:rsidRPr="00392D56">
                            <w:rPr>
                              <w:rFonts w:ascii="Arial" w:eastAsia="Times New Roman" w:hAnsi="Arial" w:cs="Arial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ТОО «</w:t>
                          </w:r>
                          <w:proofErr w:type="spellStart"/>
                          <w:r w:rsidRPr="00392D56">
                            <w:rPr>
                              <w:rFonts w:ascii="Arial" w:eastAsia="Times New Roman" w:hAnsi="Arial" w:cs="Arial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AlemGaz</w:t>
                          </w:r>
                          <w:proofErr w:type="spellEnd"/>
                          <w:r w:rsidRPr="00392D56">
                            <w:rPr>
                              <w:rFonts w:ascii="Arial" w:eastAsia="Times New Roman" w:hAnsi="Arial" w:cs="Arial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»</w:t>
                          </w:r>
                        </w:hyperlink>
                      </w:p>
                    </w:tc>
                  </w:tr>
                </w:tbl>
                <w:p w:rsidR="00392D56" w:rsidRPr="00392D56" w:rsidRDefault="00392D56" w:rsidP="00392D5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92D56" w:rsidRPr="00392D56">
              <w:trPr>
                <w:tblCellSpacing w:w="7" w:type="dxa"/>
              </w:trPr>
              <w:tc>
                <w:tcPr>
                  <w:tcW w:w="0" w:type="auto"/>
                  <w:shd w:val="clear" w:color="auto" w:fill="C7CCD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92D56" w:rsidRPr="00392D56" w:rsidRDefault="00392D56" w:rsidP="00392D56">
                  <w:pPr>
                    <w:spacing w:after="0" w:line="252" w:lineRule="atLeast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r w:rsidRPr="00392D56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>Дополнительная информация</w:t>
                  </w:r>
                </w:p>
              </w:tc>
            </w:tr>
            <w:tr w:rsidR="00392D56" w:rsidRPr="00392D56">
              <w:trPr>
                <w:tblCellSpacing w:w="7" w:type="dxa"/>
              </w:trPr>
              <w:tc>
                <w:tcPr>
                  <w:tcW w:w="0" w:type="auto"/>
                  <w:shd w:val="clear" w:color="auto" w:fill="DDE3EB"/>
                  <w:hideMark/>
                </w:tcPr>
                <w:tbl>
                  <w:tblPr>
                    <w:tblW w:w="10051" w:type="dxa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31"/>
                    <w:gridCol w:w="6320"/>
                  </w:tblGrid>
                  <w:tr w:rsidR="00392D56" w:rsidRPr="00392D56" w:rsidTr="00392D56">
                    <w:trPr>
                      <w:tblCellSpacing w:w="0" w:type="dxa"/>
                    </w:trPr>
                    <w:tc>
                      <w:tcPr>
                        <w:tcW w:w="1856" w:type="pct"/>
                        <w:shd w:val="clear" w:color="auto" w:fill="DDE3EB"/>
                        <w:hideMark/>
                      </w:tcPr>
                      <w:p w:rsidR="00392D56" w:rsidRPr="00392D56" w:rsidRDefault="00392D56" w:rsidP="00392D5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392D56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Возможность подачи предложений по части позиций:</w:t>
                        </w:r>
                      </w:p>
                    </w:tc>
                    <w:tc>
                      <w:tcPr>
                        <w:tcW w:w="3144" w:type="pct"/>
                        <w:shd w:val="clear" w:color="auto" w:fill="DDE3EB"/>
                        <w:hideMark/>
                      </w:tcPr>
                      <w:p w:rsidR="00392D56" w:rsidRPr="00392D56" w:rsidRDefault="00392D56" w:rsidP="00392D5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392D56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Не предусмотрена. Предложение подаётся целиком по лоту</w:t>
                        </w:r>
                      </w:p>
                    </w:tc>
                  </w:tr>
                  <w:tr w:rsidR="00392D56" w:rsidRPr="00392D56" w:rsidTr="00392D56">
                    <w:trPr>
                      <w:tblCellSpacing w:w="0" w:type="dxa"/>
                    </w:trPr>
                    <w:tc>
                      <w:tcPr>
                        <w:tcW w:w="1856" w:type="pct"/>
                        <w:shd w:val="clear" w:color="auto" w:fill="EDF0F3"/>
                        <w:hideMark/>
                      </w:tcPr>
                      <w:p w:rsidR="00392D56" w:rsidRPr="00392D56" w:rsidRDefault="00392D56" w:rsidP="00392D5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392D56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Ограничивать предложения участников указанной в извещении стоимостью</w:t>
                        </w:r>
                        <w:r w:rsidRPr="00392D56">
                          <w:rPr>
                            <w:rFonts w:ascii="Arial" w:eastAsia="Times New Roman" w:hAnsi="Arial" w:cs="Arial"/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 wp14:anchorId="1B900875" wp14:editId="7FA11EA8">
                              <wp:extent cx="142875" cy="142875"/>
                              <wp:effectExtent l="0" t="0" r="9525" b="9525"/>
                              <wp:docPr id="1" name="Рисунок 1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392D56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3144" w:type="pct"/>
                        <w:shd w:val="clear" w:color="auto" w:fill="EDF0F3"/>
                        <w:hideMark/>
                      </w:tcPr>
                      <w:p w:rsidR="00392D56" w:rsidRPr="00392D56" w:rsidRDefault="00392D56" w:rsidP="00392D5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392D56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92D56" w:rsidRPr="00392D56" w:rsidTr="00392D56">
                    <w:trPr>
                      <w:tblCellSpacing w:w="0" w:type="dxa"/>
                    </w:trPr>
                    <w:tc>
                      <w:tcPr>
                        <w:tcW w:w="1856" w:type="pct"/>
                        <w:shd w:val="clear" w:color="auto" w:fill="DDE3EB"/>
                        <w:hideMark/>
                      </w:tcPr>
                      <w:p w:rsidR="00392D56" w:rsidRPr="00392D56" w:rsidRDefault="00392D56" w:rsidP="00392D5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392D56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Скрывать цены и названия участников в период подачи заявок:</w:t>
                        </w:r>
                      </w:p>
                    </w:tc>
                    <w:tc>
                      <w:tcPr>
                        <w:tcW w:w="3144" w:type="pct"/>
                        <w:shd w:val="clear" w:color="auto" w:fill="DDE3EB"/>
                        <w:hideMark/>
                      </w:tcPr>
                      <w:p w:rsidR="00392D56" w:rsidRPr="00392D56" w:rsidRDefault="00392D56" w:rsidP="00392D5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392D56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92D56" w:rsidRPr="00392D56" w:rsidTr="00392D56">
                    <w:trPr>
                      <w:tblCellSpacing w:w="0" w:type="dxa"/>
                    </w:trPr>
                    <w:tc>
                      <w:tcPr>
                        <w:tcW w:w="1856" w:type="pct"/>
                        <w:shd w:val="clear" w:color="auto" w:fill="EDF0F3"/>
                        <w:hideMark/>
                      </w:tcPr>
                      <w:p w:rsidR="00392D56" w:rsidRPr="00392D56" w:rsidRDefault="00392D56" w:rsidP="00392D5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392D56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Скрывать количество участников в период подачи заявок</w:t>
                        </w:r>
                        <w:r w:rsidRPr="00392D56">
                          <w:rPr>
                            <w:rFonts w:ascii="Arial" w:eastAsia="Times New Roman" w:hAnsi="Arial" w:cs="Arial"/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 wp14:anchorId="33CFE370" wp14:editId="495511A9">
                              <wp:extent cx="142875" cy="142875"/>
                              <wp:effectExtent l="0" t="0" r="9525" b="9525"/>
                              <wp:docPr id="2" name="Рисунок 2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392D56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3144" w:type="pct"/>
                        <w:shd w:val="clear" w:color="auto" w:fill="EDF0F3"/>
                        <w:hideMark/>
                      </w:tcPr>
                      <w:p w:rsidR="00392D56" w:rsidRPr="00392D56" w:rsidRDefault="00392D56" w:rsidP="00392D5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392D56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92D56" w:rsidRPr="00392D56" w:rsidTr="00392D56">
                    <w:trPr>
                      <w:tblCellSpacing w:w="0" w:type="dxa"/>
                    </w:trPr>
                    <w:tc>
                      <w:tcPr>
                        <w:tcW w:w="1856" w:type="pct"/>
                        <w:shd w:val="clear" w:color="auto" w:fill="DDE3EB"/>
                        <w:hideMark/>
                      </w:tcPr>
                      <w:p w:rsidR="00392D56" w:rsidRPr="00392D56" w:rsidRDefault="00392D56" w:rsidP="00392D5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 w:rsidRPr="00392D56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Подгрузка</w:t>
                        </w:r>
                        <w:proofErr w:type="spellEnd"/>
                        <w:r w:rsidRPr="00392D56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документации к заявке </w:t>
                        </w:r>
                        <w:proofErr w:type="gramStart"/>
                        <w:r w:rsidRPr="00392D56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обязательна</w:t>
                        </w:r>
                        <w:proofErr w:type="gramEnd"/>
                        <w:r w:rsidRPr="00392D56">
                          <w:rPr>
                            <w:rFonts w:ascii="Arial" w:eastAsia="Times New Roman" w:hAnsi="Arial" w:cs="Arial"/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 wp14:anchorId="207B212C" wp14:editId="2EB449CF">
                              <wp:extent cx="142875" cy="142875"/>
                              <wp:effectExtent l="0" t="0" r="9525" b="9525"/>
                              <wp:docPr id="3" name="Рисунок 3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392D56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3144" w:type="pct"/>
                        <w:shd w:val="clear" w:color="auto" w:fill="DDE3EB"/>
                        <w:hideMark/>
                      </w:tcPr>
                      <w:p w:rsidR="00392D56" w:rsidRPr="00392D56" w:rsidRDefault="00392D56" w:rsidP="00392D5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392D56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92D56" w:rsidRPr="00392D56" w:rsidTr="00392D56">
                    <w:trPr>
                      <w:tblCellSpacing w:w="0" w:type="dxa"/>
                    </w:trPr>
                    <w:tc>
                      <w:tcPr>
                        <w:tcW w:w="1856" w:type="pct"/>
                        <w:shd w:val="clear" w:color="auto" w:fill="EDF0F3"/>
                        <w:hideMark/>
                      </w:tcPr>
                      <w:p w:rsidR="00392D56" w:rsidRPr="00392D56" w:rsidRDefault="00392D56" w:rsidP="00392D5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392D56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Закупочная документация:</w:t>
                        </w:r>
                      </w:p>
                    </w:tc>
                    <w:tc>
                      <w:tcPr>
                        <w:tcW w:w="3144" w:type="pct"/>
                        <w:shd w:val="clear" w:color="auto" w:fill="EDF0F3"/>
                        <w:hideMark/>
                      </w:tcPr>
                      <w:p w:rsidR="00392D56" w:rsidRPr="00392D56" w:rsidRDefault="00392D56" w:rsidP="00392D5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hyperlink r:id="rId11" w:tgtFrame="_blank" w:history="1">
                          <w:r w:rsidRPr="00392D56">
                            <w:rPr>
                              <w:rFonts w:ascii="Arial" w:eastAsia="Times New Roman" w:hAnsi="Arial" w:cs="Arial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Скачать файл </w:t>
                          </w:r>
                          <w:r w:rsidRPr="00392D56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 xml:space="preserve">договор </w:t>
                          </w:r>
                          <w:proofErr w:type="spellStart"/>
                          <w:r w:rsidRPr="00392D56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предсменный</w:t>
                          </w:r>
                          <w:proofErr w:type="spellEnd"/>
                          <w:r w:rsidRPr="00392D56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 xml:space="preserve"> </w:t>
                          </w:r>
                          <w:proofErr w:type="spellStart"/>
                          <w:r w:rsidRPr="00392D56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Алем</w:t>
                          </w:r>
                          <w:proofErr w:type="spellEnd"/>
                          <w:r w:rsidRPr="00392D56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 xml:space="preserve"> газ 1.docx</w:t>
                          </w:r>
                        </w:hyperlink>
                        <w:r w:rsidRPr="00392D56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(30 КБ)</w:t>
                        </w:r>
                      </w:p>
                      <w:p w:rsidR="00392D56" w:rsidRPr="00392D56" w:rsidRDefault="00392D56" w:rsidP="00392D5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hyperlink r:id="rId12" w:tgtFrame="_blank" w:history="1">
                          <w:r w:rsidRPr="00392D56">
                            <w:rPr>
                              <w:rFonts w:ascii="Arial" w:eastAsia="Times New Roman" w:hAnsi="Arial" w:cs="Arial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Скачать файл </w:t>
                          </w:r>
                          <w:r w:rsidRPr="00392D56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спецификация.docx</w:t>
                          </w:r>
                        </w:hyperlink>
                        <w:r w:rsidRPr="00392D56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(14 КБ)</w:t>
                        </w:r>
                      </w:p>
                      <w:p w:rsidR="00392D56" w:rsidRPr="00392D56" w:rsidRDefault="00392D56" w:rsidP="00392D5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hyperlink r:id="rId13" w:tgtFrame="_blank" w:history="1">
                          <w:r w:rsidRPr="00392D56">
                            <w:rPr>
                              <w:rFonts w:ascii="Arial" w:eastAsia="Times New Roman" w:hAnsi="Arial" w:cs="Arial"/>
                              <w:color w:val="ED174C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Скачать файл </w:t>
                          </w:r>
                          <w:r w:rsidRPr="00392D56">
                            <w:rPr>
                              <w:rFonts w:ascii="Arial" w:eastAsia="Times New Roman" w:hAnsi="Arial" w:cs="Arial"/>
                              <w:b/>
                              <w:bCs/>
                              <w:color w:val="ED174C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список на мед, освид.xlsx</w:t>
                          </w:r>
                        </w:hyperlink>
                        <w:r w:rsidRPr="00392D56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(15 КБ)</w:t>
                        </w:r>
                      </w:p>
                      <w:p w:rsidR="00392D56" w:rsidRPr="00392D56" w:rsidRDefault="00392D56" w:rsidP="00392D5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hyperlink r:id="rId14" w:history="1">
                          <w:r w:rsidRPr="00392D56">
                            <w:rPr>
                              <w:rFonts w:ascii="Arial" w:eastAsia="Times New Roman" w:hAnsi="Arial" w:cs="Arial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Получить все файлы единым архивом</w:t>
                          </w:r>
                        </w:hyperlink>
                      </w:p>
                      <w:p w:rsidR="00392D56" w:rsidRPr="00392D56" w:rsidRDefault="00392D56" w:rsidP="00392D5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hyperlink r:id="rId15" w:history="1">
                          <w:r w:rsidRPr="00392D56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Редактировать закупочную документацию</w:t>
                          </w:r>
                        </w:hyperlink>
                      </w:p>
                      <w:p w:rsidR="00392D56" w:rsidRPr="00392D56" w:rsidRDefault="00392D56" w:rsidP="00392D5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hyperlink r:id="rId16" w:tgtFrame="signature" w:history="1">
                          <w:r w:rsidRPr="00392D56">
                            <w:rPr>
                              <w:rFonts w:ascii="Arial" w:eastAsia="Times New Roman" w:hAnsi="Arial" w:cs="Arial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Подписано ЭП</w:t>
                          </w:r>
                        </w:hyperlink>
                      </w:p>
                    </w:tc>
                  </w:tr>
                  <w:tr w:rsidR="00392D56" w:rsidRPr="00392D56" w:rsidTr="00392D56">
                    <w:trPr>
                      <w:tblCellSpacing w:w="0" w:type="dxa"/>
                    </w:trPr>
                    <w:tc>
                      <w:tcPr>
                        <w:tcW w:w="1856" w:type="pct"/>
                        <w:shd w:val="clear" w:color="auto" w:fill="DDE3EB"/>
                        <w:hideMark/>
                      </w:tcPr>
                      <w:p w:rsidR="00392D56" w:rsidRPr="00392D56" w:rsidRDefault="00392D56" w:rsidP="00392D5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392D56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Условия оплаты:</w:t>
                        </w:r>
                      </w:p>
                    </w:tc>
                    <w:tc>
                      <w:tcPr>
                        <w:tcW w:w="3144" w:type="pct"/>
                        <w:shd w:val="clear" w:color="auto" w:fill="DDE3EB"/>
                        <w:hideMark/>
                      </w:tcPr>
                      <w:p w:rsidR="00392D56" w:rsidRPr="00392D56" w:rsidRDefault="00392D56" w:rsidP="00392D5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392D56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до 15-го числа месяца, следующего за отчетным периодом</w:t>
                        </w:r>
                      </w:p>
                    </w:tc>
                  </w:tr>
                  <w:tr w:rsidR="00392D56" w:rsidRPr="00392D56" w:rsidTr="00392D56">
                    <w:trPr>
                      <w:tblCellSpacing w:w="0" w:type="dxa"/>
                    </w:trPr>
                    <w:tc>
                      <w:tcPr>
                        <w:tcW w:w="1856" w:type="pct"/>
                        <w:shd w:val="clear" w:color="auto" w:fill="EDF0F3"/>
                        <w:hideMark/>
                      </w:tcPr>
                      <w:p w:rsidR="00392D56" w:rsidRPr="00392D56" w:rsidRDefault="00392D56" w:rsidP="00392D5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392D56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Условия поставки:</w:t>
                        </w:r>
                      </w:p>
                    </w:tc>
                    <w:tc>
                      <w:tcPr>
                        <w:tcW w:w="3144" w:type="pct"/>
                        <w:shd w:val="clear" w:color="auto" w:fill="EDF0F3"/>
                        <w:hideMark/>
                      </w:tcPr>
                      <w:p w:rsidR="00392D56" w:rsidRPr="00392D56" w:rsidRDefault="00392D56" w:rsidP="00392D5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392D56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01 .01. 2021г. по 31 декабря 2023года</w:t>
                        </w:r>
                      </w:p>
                    </w:tc>
                  </w:tr>
                  <w:tr w:rsidR="00392D56" w:rsidRPr="00392D56" w:rsidTr="00392D56">
                    <w:trPr>
                      <w:tblCellSpacing w:w="0" w:type="dxa"/>
                    </w:trPr>
                    <w:tc>
                      <w:tcPr>
                        <w:tcW w:w="1856" w:type="pct"/>
                        <w:shd w:val="clear" w:color="auto" w:fill="DDE3EB"/>
                        <w:hideMark/>
                      </w:tcPr>
                      <w:p w:rsidR="00392D56" w:rsidRPr="00392D56" w:rsidRDefault="00392D56" w:rsidP="00392D5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392D56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Адрес места поставки товара, проведения работ или оказания услуг:</w:t>
                        </w:r>
                      </w:p>
                    </w:tc>
                    <w:tc>
                      <w:tcPr>
                        <w:tcW w:w="3144" w:type="pct"/>
                        <w:shd w:val="clear" w:color="auto" w:fill="DDE3EB"/>
                        <w:hideMark/>
                      </w:tcPr>
                      <w:p w:rsidR="00392D56" w:rsidRPr="00392D56" w:rsidRDefault="00392D56" w:rsidP="00392D5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proofErr w:type="gramStart"/>
                        <w:r w:rsidRPr="00392D56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100019, Казахстан, Карагандинская область, Республика Карагандинская обл., г. Караганда, ул. Г. Потанина, стр.125/1</w:t>
                        </w:r>
                        <w:proofErr w:type="gramEnd"/>
                      </w:p>
                    </w:tc>
                  </w:tr>
                  <w:tr w:rsidR="00392D56" w:rsidRPr="00392D56" w:rsidTr="00392D56">
                    <w:trPr>
                      <w:tblCellSpacing w:w="0" w:type="dxa"/>
                    </w:trPr>
                    <w:tc>
                      <w:tcPr>
                        <w:tcW w:w="5000" w:type="pct"/>
                        <w:gridSpan w:val="2"/>
                        <w:shd w:val="clear" w:color="auto" w:fill="EDF0F3"/>
                        <w:hideMark/>
                      </w:tcPr>
                      <w:p w:rsidR="00392D56" w:rsidRPr="00392D56" w:rsidRDefault="00392D56" w:rsidP="00392D56">
                        <w:pPr>
                          <w:spacing w:after="0" w:line="240" w:lineRule="auto"/>
                          <w:ind w:left="-1052" w:firstLine="284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392D56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Комментарии:</w:t>
                        </w:r>
                        <w:r w:rsidRPr="00392D56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br/>
                          <w:t>Количество сотрудников 45 чел.</w:t>
                        </w:r>
                        <w:r w:rsidRPr="00392D56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br/>
                          <w:t>Место поставки:</w:t>
                        </w:r>
                        <w:r w:rsidRPr="00392D56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br/>
                          <w:t>г. Караганда</w:t>
                        </w:r>
                        <w:proofErr w:type="gramStart"/>
                        <w:r w:rsidRPr="00392D56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,</w:t>
                        </w:r>
                        <w:proofErr w:type="gramEnd"/>
                        <w:r w:rsidRPr="00392D56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ул. Г.Потанина,125/1</w:t>
                        </w:r>
                        <w:r w:rsidRPr="00392D56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br/>
                          <w:t>График:</w:t>
                        </w:r>
                        <w:r w:rsidRPr="00392D56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br/>
                          <w:t>утром: 08.00 по 08.30ч.</w:t>
                        </w:r>
                        <w:r w:rsidRPr="00392D56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br/>
                          <w:t>вечером по мере необходимости</w:t>
                        </w:r>
                        <w:r w:rsidRPr="00392D56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br/>
                          <w:t>с16.30ч. по 17.00ч.</w:t>
                        </w:r>
                        <w:r w:rsidRPr="00392D56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br/>
                          <w:t>К закупу из одного источника приглашаются только плательщики НДС.</w:t>
                        </w:r>
                        <w:r w:rsidRPr="00392D56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br/>
                          <w:t xml:space="preserve">Осуществлять допуск к работе работников Заказчика, только после прохождения медицинского осмотра (сердце, замеры артериального давления, частота пульса, общее состояние), определение с помощью </w:t>
                        </w:r>
                        <w:proofErr w:type="spellStart"/>
                        <w:r w:rsidRPr="00392D56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алкотеста</w:t>
                        </w:r>
                        <w:proofErr w:type="spellEnd"/>
                        <w:r w:rsidRPr="00392D56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(маркеров или лакмуса) наличие алкогольного, наркотического, токсикологического опьянения.</w:t>
                        </w:r>
                        <w:r w:rsidRPr="00392D56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bookmarkStart w:id="0" w:name="_GoBack"/>
                        <w:bookmarkEnd w:id="0"/>
                        <w:r w:rsidRPr="00392D56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br/>
                          <w:t>В случае необходимости оказывать работникам Заказчика по месту проведения Услуги первую медицинскую помощь.</w:t>
                        </w:r>
                        <w:r w:rsidRPr="00392D56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392D56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proofErr w:type="gramStart"/>
                        <w:r w:rsidRPr="00392D56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Исполнитель по результатам проведенной Услуги гарантирует, что работник Заказчика на момент получения допуска здоров, не находится в состоянии алкогольного, наркотического/токсикологического опьянения и не имеет ограничений по медицинским показаниям к управлению транспортным средством и в работе на действующих электроустановках с напряжением от 220 Вольт и выше</w:t>
                        </w:r>
                        <w:r w:rsidRPr="00392D56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392D56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392D56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lastRenderedPageBreak/>
                          <w:t>Закуп производится на основании Приказа Министра национальной экономики РК № 73 от 13.08.2019 года «Об</w:t>
                        </w:r>
                        <w:proofErr w:type="gramEnd"/>
                        <w:r w:rsidRPr="00392D56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392D56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утверждении</w:t>
                        </w:r>
                        <w:proofErr w:type="gramEnd"/>
                        <w:r w:rsidRPr="00392D56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Правил осуществления деятельности субъектами естественных монополий»</w:t>
                        </w:r>
                      </w:p>
                    </w:tc>
                  </w:tr>
                  <w:tr w:rsidR="00392D56" w:rsidRPr="00392D56" w:rsidTr="00392D56">
                    <w:trPr>
                      <w:tblCellSpacing w:w="0" w:type="dxa"/>
                    </w:trPr>
                    <w:tc>
                      <w:tcPr>
                        <w:tcW w:w="1856" w:type="pct"/>
                        <w:shd w:val="clear" w:color="auto" w:fill="EDF0F3"/>
                        <w:hideMark/>
                      </w:tcPr>
                      <w:p w:rsidR="00392D56" w:rsidRPr="00392D56" w:rsidRDefault="00392D56" w:rsidP="00392D5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392D56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lastRenderedPageBreak/>
                          <w:t>Место проведения процедуры:</w:t>
                        </w:r>
                      </w:p>
                    </w:tc>
                    <w:tc>
                      <w:tcPr>
                        <w:tcW w:w="3144" w:type="pct"/>
                        <w:shd w:val="clear" w:color="auto" w:fill="EDF0F3"/>
                        <w:hideMark/>
                      </w:tcPr>
                      <w:p w:rsidR="00392D56" w:rsidRPr="00392D56" w:rsidRDefault="00392D56" w:rsidP="00392D5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392D56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Данная процедура проводится в электронной форме, предложения участников подаются только через функционал ЭТП ETS-</w:t>
                        </w:r>
                        <w:proofErr w:type="spellStart"/>
                        <w:r w:rsidRPr="00392D56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Tender</w:t>
                        </w:r>
                        <w:proofErr w:type="spellEnd"/>
                        <w:r w:rsidRPr="00392D56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392D56" w:rsidRPr="00392D56" w:rsidTr="00392D56">
                    <w:trPr>
                      <w:tblCellSpacing w:w="0" w:type="dxa"/>
                    </w:trPr>
                    <w:tc>
                      <w:tcPr>
                        <w:tcW w:w="1856" w:type="pct"/>
                        <w:shd w:val="clear" w:color="auto" w:fill="DDE3EB"/>
                        <w:hideMark/>
                      </w:tcPr>
                      <w:p w:rsidR="00392D56" w:rsidRPr="00392D56" w:rsidRDefault="00392D56" w:rsidP="00392D5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392D56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Информация о подписи:</w:t>
                        </w:r>
                      </w:p>
                    </w:tc>
                    <w:tc>
                      <w:tcPr>
                        <w:tcW w:w="3144" w:type="pct"/>
                        <w:shd w:val="clear" w:color="auto" w:fill="DDE3EB"/>
                        <w:hideMark/>
                      </w:tcPr>
                      <w:p w:rsidR="00392D56" w:rsidRPr="00392D56" w:rsidRDefault="00392D56" w:rsidP="00392D5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hyperlink r:id="rId17" w:tgtFrame="signature" w:history="1">
                          <w:r w:rsidRPr="00392D56">
                            <w:rPr>
                              <w:rFonts w:ascii="Arial" w:eastAsia="Times New Roman" w:hAnsi="Arial" w:cs="Arial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Подписано ЭП</w:t>
                          </w:r>
                        </w:hyperlink>
                      </w:p>
                    </w:tc>
                  </w:tr>
                </w:tbl>
                <w:p w:rsidR="00392D56" w:rsidRPr="00392D56" w:rsidRDefault="00392D56" w:rsidP="00392D5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392D56" w:rsidRPr="00392D56" w:rsidRDefault="00392D56" w:rsidP="00392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2354C2" w:rsidRPr="00392D56" w:rsidRDefault="002354C2">
      <w:pPr>
        <w:rPr>
          <w:sz w:val="20"/>
          <w:szCs w:val="20"/>
        </w:rPr>
      </w:pPr>
    </w:p>
    <w:sectPr w:rsidR="002354C2" w:rsidRPr="00392D56" w:rsidSect="00392D5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C7C9B"/>
    <w:multiLevelType w:val="multilevel"/>
    <w:tmpl w:val="1D4A2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019"/>
    <w:rsid w:val="002354C2"/>
    <w:rsid w:val="00392D56"/>
    <w:rsid w:val="004C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D5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92D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D5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92D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2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14575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02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8645">
                          <w:marLeft w:val="0"/>
                          <w:marRight w:val="0"/>
                          <w:marTop w:val="12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93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36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3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0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8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0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94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1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s-tender.kz/popups/send_message.html?action=send&amp;to=16189" TargetMode="External"/><Relationship Id="rId13" Type="http://schemas.openxmlformats.org/officeDocument/2006/relationships/hyperlink" Target="https://www.ets-tender.kz/download.html?checksum=2c3822a8&amp;file=file%2F671300.xlsx&amp;title=%D1%81%D0%BF%D0%B8%D1%81%D0%BE%D0%BA+%D0%BD%D0%B0+%D0%BC%D0%B5%D0%B4%2C+%D0%BE%D1%81%D0%B2%D0%B8%D0%B4.xlsx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ets-tender.kz/popups/send_message.html?action=send&amp;to=16189" TargetMode="External"/><Relationship Id="rId12" Type="http://schemas.openxmlformats.org/officeDocument/2006/relationships/hyperlink" Target="https://www.ets-tender.kz/download.html?checksum=8f26ab3b&amp;file=file%2F669861.docx&amp;title=%D1%81%D0%BF%D0%B5%D1%86%D0%B8%D1%84%D0%B8%D0%BA%D0%B0%D1%86%D0%B8%D1%8F.docx" TargetMode="External"/><Relationship Id="rId17" Type="http://schemas.openxmlformats.org/officeDocument/2006/relationships/hyperlink" Target="https://www.ets-tender.kz/market/view.html?id=2032388&amp;action=signed_doc&amp;key=auction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ts-tender.kz/market/view.html?id=2032388&amp;action=signed_doc&amp;key=auction_doc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ts-tender.kz/market/view.html?id=2032388&amp;switch_price_both_view=1" TargetMode="External"/><Relationship Id="rId11" Type="http://schemas.openxmlformats.org/officeDocument/2006/relationships/hyperlink" Target="https://www.ets-tender.kz/download.html?checksum=145c145f&amp;file=file%2F669860.docx&amp;title=%D0%B4%D0%BE%D0%B3%D0%BE%D0%B2%D0%BE%D1%80++%D0%BF%D1%80%D0%B5%D0%B4%D1%81%D0%BC%D0%B5%D0%BD%D0%BD%D1%8B%D0%B9+%D0%90%D0%BB%D0%B5%D0%BC+%D0%B3%D0%B0%D0%B7+1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ts-tender.kz/market/edit.html?id=2032388&amp;action=docs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ets-tender.kz/firms/too-alemgaz/15035/" TargetMode="External"/><Relationship Id="rId14" Type="http://schemas.openxmlformats.org/officeDocument/2006/relationships/hyperlink" Target="https://www.ets-tender.kz/market/view.html?id=20323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709</Words>
  <Characters>4044</Characters>
  <Application>Microsoft Office Word</Application>
  <DocSecurity>0</DocSecurity>
  <Lines>33</Lines>
  <Paragraphs>9</Paragraphs>
  <ScaleCrop>false</ScaleCrop>
  <Company/>
  <LinksUpToDate>false</LinksUpToDate>
  <CharactersWithSpaces>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2022-11-28T04:48:00Z</dcterms:created>
  <dcterms:modified xsi:type="dcterms:W3CDTF">2022-11-28T04:54:00Z</dcterms:modified>
</cp:coreProperties>
</file>