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C1" w:rsidRPr="00DB25C1" w:rsidRDefault="00DB25C1" w:rsidP="00DB25C1">
      <w:pPr>
        <w:pStyle w:val="a5"/>
        <w:jc w:val="center"/>
        <w:rPr>
          <w:b/>
          <w:sz w:val="28"/>
          <w:szCs w:val="28"/>
          <w:lang w:eastAsia="ru-RU"/>
        </w:rPr>
      </w:pPr>
      <w:r w:rsidRPr="00DB25C1">
        <w:rPr>
          <w:b/>
          <w:sz w:val="28"/>
          <w:szCs w:val="28"/>
          <w:lang w:eastAsia="ru-RU"/>
        </w:rPr>
        <w:t>Запрос ценовых предложений № 2032943</w:t>
      </w:r>
    </w:p>
    <w:p w:rsidR="00DB25C1" w:rsidRPr="00DB25C1" w:rsidRDefault="00DB25C1" w:rsidP="00DB25C1">
      <w:pPr>
        <w:pStyle w:val="a5"/>
        <w:jc w:val="center"/>
        <w:rPr>
          <w:b/>
          <w:sz w:val="28"/>
          <w:szCs w:val="28"/>
          <w:lang w:val="en-US" w:eastAsia="ru-RU"/>
        </w:rPr>
      </w:pPr>
      <w:r w:rsidRPr="00DB25C1">
        <w:rPr>
          <w:b/>
          <w:sz w:val="28"/>
          <w:szCs w:val="28"/>
          <w:lang w:eastAsia="ru-RU"/>
        </w:rPr>
        <w:t>оказание охранных услуг</w:t>
      </w:r>
    </w:p>
    <w:tbl>
      <w:tblPr>
        <w:tblW w:w="5455" w:type="pct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DB25C1" w:rsidRPr="00DB25C1" w:rsidTr="00DB25C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6"/>
            </w:tblGrid>
            <w:tr w:rsidR="00DB25C1" w:rsidRPr="00DB25C1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25C1" w:rsidRPr="00DB25C1" w:rsidRDefault="00DB25C1" w:rsidP="00DB25C1">
                  <w:pPr>
                    <w:shd w:val="clear" w:color="auto" w:fill="C7CCD3"/>
                    <w:spacing w:after="0" w:line="252" w:lineRule="atLeast"/>
                    <w:outlineLvl w:val="1"/>
                    <w:divId w:val="1838575073"/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DB25C1"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оказание охранных услуг</w:t>
                  </w:r>
                </w:p>
              </w:tc>
            </w:tr>
            <w:tr w:rsidR="00DB25C1" w:rsidRPr="00DB25C1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10618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1"/>
                    <w:gridCol w:w="6547"/>
                  </w:tblGrid>
                  <w:tr w:rsidR="00DB25C1" w:rsidRPr="00DB25C1" w:rsidTr="00DB25C1">
                    <w:trPr>
                      <w:tblCellSpacing w:w="0" w:type="dxa"/>
                    </w:trPr>
                    <w:tc>
                      <w:tcPr>
                        <w:tcW w:w="1917" w:type="pct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083" w:type="pct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color w:val="777777"/>
                            <w:sz w:val="21"/>
                            <w:szCs w:val="21"/>
                            <w:lang w:eastAsia="ru-RU"/>
                          </w:rPr>
                          <w:t xml:space="preserve">Охранные </w:t>
                        </w:r>
                        <w:proofErr w:type="spellStart"/>
                        <w:r w:rsidRPr="00DB25C1">
                          <w:rPr>
                            <w:rFonts w:ascii="Times New Roman" w:eastAsia="Times New Roman" w:hAnsi="Times New Roman" w:cs="Times New Roman"/>
                            <w:color w:val="777777"/>
                            <w:sz w:val="21"/>
                            <w:szCs w:val="21"/>
                            <w:lang w:eastAsia="ru-RU"/>
                          </w:rPr>
                          <w:t>услуги</w:t>
                        </w:r>
                        <w:proofErr w:type="gramStart"/>
                        <w:r w:rsidRPr="00DB25C1">
                          <w:rPr>
                            <w:rFonts w:ascii="Times New Roman" w:eastAsia="Times New Roman" w:hAnsi="Times New Roman" w:cs="Times New Roman"/>
                            <w:color w:val="777777"/>
                            <w:sz w:val="21"/>
                            <w:szCs w:val="21"/>
                            <w:lang w:eastAsia="ru-RU"/>
                          </w:rPr>
                          <w:t>;</w:t>
                        </w: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</w:t>
                        </w:r>
                        <w:proofErr w:type="gramEnd"/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храна</w:t>
                        </w:r>
                        <w:proofErr w:type="spellEnd"/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частных лиц и имущества;</w:t>
                        </w:r>
                      </w:p>
                    </w:tc>
                  </w:tr>
                  <w:tr w:rsidR="00DB25C1" w:rsidRPr="00DB25C1" w:rsidTr="00DB25C1">
                    <w:trPr>
                      <w:tblCellSpacing w:w="0" w:type="dxa"/>
                    </w:trPr>
                    <w:tc>
                      <w:tcPr>
                        <w:tcW w:w="1917" w:type="pct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083" w:type="pct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12 шт.</w:t>
                        </w:r>
                      </w:p>
                    </w:tc>
                  </w:tr>
                  <w:tr w:rsidR="00DB25C1" w:rsidRPr="00DB25C1" w:rsidTr="00DB25C1">
                    <w:trPr>
                      <w:tblCellSpacing w:w="0" w:type="dxa"/>
                    </w:trPr>
                    <w:tc>
                      <w:tcPr>
                        <w:tcW w:w="1917" w:type="pct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083" w:type="pct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725 000,00 тенге (цена с НДС, НДС: 12%)</w:t>
                        </w:r>
                      </w:p>
                    </w:tc>
                  </w:tr>
                  <w:tr w:rsidR="00DB25C1" w:rsidRPr="00DB25C1" w:rsidTr="00DB25C1">
                    <w:trPr>
                      <w:tblCellSpacing w:w="0" w:type="dxa"/>
                    </w:trPr>
                    <w:tc>
                      <w:tcPr>
                        <w:tcW w:w="1917" w:type="pct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3083" w:type="pct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8 700 000,00 тенге (цена с НДС)</w:t>
                        </w:r>
                      </w:p>
                    </w:tc>
                  </w:tr>
                  <w:tr w:rsidR="00DB25C1" w:rsidRPr="00DB25C1" w:rsidTr="00DB25C1">
                    <w:trPr>
                      <w:tblCellSpacing w:w="0" w:type="dxa"/>
                    </w:trPr>
                    <w:tc>
                      <w:tcPr>
                        <w:tcW w:w="1917" w:type="pct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083" w:type="pct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DB25C1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DB25C1" w:rsidRPr="00DB25C1" w:rsidTr="00DB25C1">
                    <w:trPr>
                      <w:tblCellSpacing w:w="0" w:type="dxa"/>
                    </w:trPr>
                    <w:tc>
                      <w:tcPr>
                        <w:tcW w:w="1917" w:type="pct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083" w:type="pct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06.12.2022 13:39</w:t>
                        </w:r>
                      </w:p>
                    </w:tc>
                  </w:tr>
                  <w:tr w:rsidR="00DB25C1" w:rsidRPr="00DB25C1" w:rsidTr="00DB25C1">
                    <w:trPr>
                      <w:tblCellSpacing w:w="0" w:type="dxa"/>
                    </w:trPr>
                    <w:tc>
                      <w:tcPr>
                        <w:tcW w:w="1917" w:type="pct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083" w:type="pct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13.12.2022 13:45</w:t>
                        </w:r>
                      </w:p>
                    </w:tc>
                  </w:tr>
                  <w:tr w:rsidR="00DB25C1" w:rsidRPr="00DB25C1" w:rsidTr="00DB25C1">
                    <w:trPr>
                      <w:tblCellSpacing w:w="0" w:type="dxa"/>
                    </w:trPr>
                    <w:tc>
                      <w:tcPr>
                        <w:tcW w:w="1917" w:type="pct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083" w:type="pct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06.12.2022 13:39, </w:t>
                        </w:r>
                        <w:hyperlink r:id="rId7" w:tgtFrame="_blank" w:tooltip="Отправить личное сообщение" w:history="1">
                          <w:r w:rsidRPr="00DB25C1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DB25C1" w:rsidRPr="00DB25C1" w:rsidTr="00DB25C1">
                    <w:trPr>
                      <w:tblCellSpacing w:w="0" w:type="dxa"/>
                    </w:trPr>
                    <w:tc>
                      <w:tcPr>
                        <w:tcW w:w="1917" w:type="pct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083" w:type="pct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DB25C1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DB25C1" w:rsidRPr="00DB25C1" w:rsidTr="00DB25C1">
                    <w:trPr>
                      <w:tblCellSpacing w:w="0" w:type="dxa"/>
                    </w:trPr>
                    <w:tc>
                      <w:tcPr>
                        <w:tcW w:w="1917" w:type="pct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3083" w:type="pct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9" w:tgtFrame="_blank" w:history="1">
                          <w:r w:rsidRPr="00DB25C1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DB25C1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DB25C1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DB25C1" w:rsidRPr="00DB25C1" w:rsidRDefault="00DB25C1" w:rsidP="00DB2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B25C1" w:rsidRPr="00DB25C1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25C1" w:rsidRPr="00DB25C1" w:rsidRDefault="00DB25C1" w:rsidP="00DB25C1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DB25C1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DB25C1" w:rsidRPr="00DB25C1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9"/>
                    <w:gridCol w:w="6479"/>
                  </w:tblGrid>
                  <w:tr w:rsidR="00DB25C1" w:rsidRPr="00DB25C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DB25C1" w:rsidRPr="00DB25C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DB25C1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62B56322" wp14:editId="63A90D75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B25C1" w:rsidRPr="00DB25C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B25C1" w:rsidRPr="00DB25C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DB25C1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677626E1" wp14:editId="3ABE7CBA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B25C1" w:rsidRPr="00DB25C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DB25C1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38C3B021" wp14:editId="4648C38B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DB25C1" w:rsidRPr="00DB25C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1" w:tgtFrame="_blank" w:history="1">
                          <w:r w:rsidRPr="00DB25C1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DB25C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(44 КБ)</w:t>
                        </w:r>
                      </w:p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2" w:tgtFrame="_blank" w:history="1">
                          <w:r w:rsidRPr="00DB25C1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DB25C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ТС.docx</w:t>
                          </w:r>
                        </w:hyperlink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(18 КБ)</w:t>
                        </w:r>
                      </w:p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3" w:history="1">
                          <w:r w:rsidRPr="00DB25C1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4" w:history="1">
                          <w:r w:rsidRPr="00DB25C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5" w:tgtFrame="signature" w:history="1">
                          <w:r w:rsidRPr="00DB25C1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DB25C1" w:rsidRPr="00DB25C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Оплата услуг Охраны производится Заказчиком ежемесячно путем перечисления денег на банковский счет Охраны не позднее 20 (двадцатого) числа месяца, следующего за расчетным, исключительно на основании полученного от Охраны счет - фактуры</w:t>
                        </w:r>
                        <w:proofErr w:type="gramEnd"/>
                      </w:p>
                    </w:tc>
                  </w:tr>
                  <w:tr w:rsidR="00DB25C1" w:rsidRPr="00DB25C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с 01.01.2023г. по 31.12.2023г.</w:t>
                        </w:r>
                      </w:p>
                    </w:tc>
                  </w:tr>
                  <w:tr w:rsidR="00DB25C1" w:rsidRPr="00DB25C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DB25C1" w:rsidRPr="00DB25C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Комментарии:</w:t>
                        </w: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proofErr w:type="gramStart"/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Необходимые требования для охранной организации:</w:t>
                        </w: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  <w:t>- наличие соответствующей лицензии на занятие охранной деятельностью по всей территории Республики Казахстан без ограничения срока действия;</w:t>
                        </w: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  <w:t>- наличие сертификатов на оказание услуг в области охранной деятельности, по следующим стандартам ISO: 14001, 18001, 9001, 27001;</w:t>
                        </w: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  <w:t>- наличие сертификата о прохождении курса «Действия сотрудников охранной организации в случае возникновения чрезвычайных ситуаций террористического характера»;</w:t>
                        </w:r>
                        <w:proofErr w:type="gramEnd"/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  <w:t>- охранники должны быть экипированы форменным обмундированием (летняя, зимняя);</w:t>
                        </w: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  <w:t>- наличие договора обязательного страхования работника от несчастных случаев при исполнении им трудовых (служебных) обязанностей;</w:t>
                        </w: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  <w:t>- наличие договора добровольного страхования профессиональной ответственности (профессиональная ответственность субъектов охранной деятельности)</w:t>
                        </w:r>
                        <w:proofErr w:type="gramStart"/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  <w:t>- наличие у персонала охранников медицинских справок.</w:t>
                        </w: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  <w:t>Закуп производится на основании Приказа Министра национальной экономики РК № 73 от 13.08.2019 года «Об утверждении Правил осуществления деятельности субъектами естественных монополий»</w:t>
                        </w:r>
                      </w:p>
                    </w:tc>
                  </w:tr>
                  <w:tr w:rsidR="00DB25C1" w:rsidRPr="00DB25C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Tender</w:t>
                        </w:r>
                        <w:proofErr w:type="spellEnd"/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DB25C1" w:rsidRPr="00DB25C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DB25C1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DB25C1" w:rsidRPr="00DB25C1" w:rsidRDefault="00DB25C1" w:rsidP="00DB25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6" w:tgtFrame="signature" w:history="1">
                          <w:r w:rsidRPr="00DB25C1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DB25C1" w:rsidRPr="00DB25C1" w:rsidRDefault="00DB25C1" w:rsidP="00DB2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DB25C1" w:rsidRPr="00DB25C1" w:rsidRDefault="00DB25C1" w:rsidP="00DB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C524E" w:rsidRPr="00DB25C1" w:rsidRDefault="001C524E" w:rsidP="00DB25C1">
      <w:pPr>
        <w:ind w:hanging="1134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1C524E" w:rsidRPr="00DB25C1" w:rsidSect="00DB25C1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7E3"/>
    <w:multiLevelType w:val="multilevel"/>
    <w:tmpl w:val="20E2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07"/>
    <w:rsid w:val="001C524E"/>
    <w:rsid w:val="00537707"/>
    <w:rsid w:val="00D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2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2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556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014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294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7d5ba64c&amp;file=file%2F680534.docx&amp;title=%D0%A2%D0%A1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32943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2943&amp;switch_price_both_view=1" TargetMode="External"/><Relationship Id="rId11" Type="http://schemas.openxmlformats.org/officeDocument/2006/relationships/hyperlink" Target="https://www.ets-tender.kz/download.html?checksum=0b235b77&amp;file=file%2F680533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32943&amp;action=signed_doc&amp;key=auction_doc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edit.html?id=2032943&amp;action=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2022-12-06T07:41:00Z</dcterms:created>
  <dcterms:modified xsi:type="dcterms:W3CDTF">2022-12-06T07:43:00Z</dcterms:modified>
</cp:coreProperties>
</file>