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45" w:rsidRPr="00B43645" w:rsidRDefault="00B43645" w:rsidP="00B43645">
      <w:pPr>
        <w:pStyle w:val="a5"/>
        <w:jc w:val="center"/>
        <w:rPr>
          <w:b/>
          <w:sz w:val="24"/>
          <w:szCs w:val="24"/>
          <w:lang w:eastAsia="ru-RU"/>
        </w:rPr>
      </w:pPr>
      <w:bookmarkStart w:id="0" w:name="_GoBack"/>
      <w:bookmarkEnd w:id="0"/>
      <w:r w:rsidRPr="00B43645">
        <w:rPr>
          <w:b/>
          <w:sz w:val="24"/>
          <w:szCs w:val="24"/>
          <w:lang w:eastAsia="ru-RU"/>
        </w:rPr>
        <w:t>Закупка из одного источника № 2048560</w:t>
      </w:r>
    </w:p>
    <w:p w:rsidR="00B43645" w:rsidRPr="00B43645" w:rsidRDefault="00B43645" w:rsidP="00B43645">
      <w:pPr>
        <w:pStyle w:val="a5"/>
        <w:jc w:val="center"/>
        <w:rPr>
          <w:b/>
          <w:sz w:val="24"/>
          <w:szCs w:val="24"/>
          <w:lang w:val="en-US" w:eastAsia="ru-RU"/>
        </w:rPr>
      </w:pPr>
      <w:r w:rsidRPr="00B43645">
        <w:rPr>
          <w:b/>
          <w:sz w:val="24"/>
          <w:szCs w:val="24"/>
          <w:lang w:eastAsia="ru-RU"/>
        </w:rPr>
        <w:t>карбид кальция 25/80</w:t>
      </w:r>
    </w:p>
    <w:tbl>
      <w:tblPr>
        <w:tblW w:w="5379" w:type="pct"/>
        <w:tblCellSpacing w:w="0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46"/>
      </w:tblGrid>
      <w:tr w:rsidR="00B43645" w:rsidRPr="00B43645" w:rsidTr="00B43645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46"/>
            </w:tblGrid>
            <w:tr w:rsidR="00B43645" w:rsidRPr="00B43645" w:rsidTr="00B43645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10618" w:type="dxa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14"/>
                    <w:gridCol w:w="6604"/>
                  </w:tblGrid>
                  <w:tr w:rsidR="00B43645" w:rsidRPr="00B43645" w:rsidTr="00B43645">
                    <w:trPr>
                      <w:tblCellSpacing w:w="0" w:type="dxa"/>
                    </w:trPr>
                    <w:tc>
                      <w:tcPr>
                        <w:tcW w:w="1890" w:type="pct"/>
                        <w:shd w:val="clear" w:color="auto" w:fill="DDE3EB"/>
                        <w:hideMark/>
                      </w:tcPr>
                      <w:p w:rsidR="00B43645" w:rsidRPr="00B43645" w:rsidRDefault="00B43645" w:rsidP="00B4364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436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3110" w:type="pct"/>
                        <w:shd w:val="clear" w:color="auto" w:fill="DDE3EB"/>
                        <w:hideMark/>
                      </w:tcPr>
                      <w:p w:rsidR="00B43645" w:rsidRPr="00B43645" w:rsidRDefault="00B43645" w:rsidP="00B436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43645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  <w:lang w:eastAsia="ru-RU"/>
                          </w:rPr>
                          <w:t xml:space="preserve">Химические и фармацевтические вещества, химические и лабораторные </w:t>
                        </w:r>
                        <w:proofErr w:type="spellStart"/>
                        <w:r w:rsidRPr="00B43645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  <w:lang w:eastAsia="ru-RU"/>
                          </w:rPr>
                          <w:t>принадлежности</w:t>
                        </w:r>
                        <w:proofErr w:type="gramStart"/>
                        <w:r w:rsidRPr="00B43645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  <w:lang w:eastAsia="ru-RU"/>
                          </w:rPr>
                          <w:t>;</w:t>
                        </w:r>
                        <w:r w:rsidRPr="00B436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Х</w:t>
                        </w:r>
                        <w:proofErr w:type="gramEnd"/>
                        <w:r w:rsidRPr="00B436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имическая</w:t>
                        </w:r>
                        <w:proofErr w:type="spellEnd"/>
                        <w:r w:rsidRPr="00B436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продукция;</w:t>
                        </w:r>
                      </w:p>
                    </w:tc>
                  </w:tr>
                  <w:tr w:rsidR="00B43645" w:rsidRPr="00B43645" w:rsidTr="00B43645">
                    <w:trPr>
                      <w:tblCellSpacing w:w="0" w:type="dxa"/>
                    </w:trPr>
                    <w:tc>
                      <w:tcPr>
                        <w:tcW w:w="1890" w:type="pct"/>
                        <w:shd w:val="clear" w:color="auto" w:fill="EDF0F3"/>
                        <w:hideMark/>
                      </w:tcPr>
                      <w:p w:rsidR="00B43645" w:rsidRPr="00B43645" w:rsidRDefault="00B43645" w:rsidP="00B4364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436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3110" w:type="pct"/>
                        <w:shd w:val="clear" w:color="auto" w:fill="EDF0F3"/>
                        <w:hideMark/>
                      </w:tcPr>
                      <w:p w:rsidR="00B43645" w:rsidRPr="00B43645" w:rsidRDefault="00B43645" w:rsidP="00B436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436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 бочки</w:t>
                        </w:r>
                      </w:p>
                    </w:tc>
                  </w:tr>
                  <w:tr w:rsidR="00B43645" w:rsidRPr="00B43645" w:rsidTr="00B43645">
                    <w:trPr>
                      <w:tblCellSpacing w:w="0" w:type="dxa"/>
                    </w:trPr>
                    <w:tc>
                      <w:tcPr>
                        <w:tcW w:w="1890" w:type="pct"/>
                        <w:shd w:val="clear" w:color="auto" w:fill="DDE3EB"/>
                        <w:hideMark/>
                      </w:tcPr>
                      <w:p w:rsidR="00B43645" w:rsidRPr="00B43645" w:rsidRDefault="00B43645" w:rsidP="00B4364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436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3110" w:type="pct"/>
                        <w:shd w:val="clear" w:color="auto" w:fill="DDE3EB"/>
                        <w:hideMark/>
                      </w:tcPr>
                      <w:p w:rsidR="00B43645" w:rsidRPr="00B43645" w:rsidRDefault="00B43645" w:rsidP="00B436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43645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125 625,00 тенге (цена с НДС, НДС: 12%)</w:t>
                        </w:r>
                      </w:p>
                    </w:tc>
                  </w:tr>
                  <w:tr w:rsidR="00B43645" w:rsidRPr="00B43645" w:rsidTr="00B43645">
                    <w:trPr>
                      <w:tblCellSpacing w:w="0" w:type="dxa"/>
                    </w:trPr>
                    <w:tc>
                      <w:tcPr>
                        <w:tcW w:w="1890" w:type="pct"/>
                        <w:shd w:val="clear" w:color="auto" w:fill="EDF0F3"/>
                        <w:hideMark/>
                      </w:tcPr>
                      <w:p w:rsidR="00B43645" w:rsidRPr="00B43645" w:rsidRDefault="00B43645" w:rsidP="00B4364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436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Общая стоимость закупки</w:t>
                        </w:r>
                        <w:r w:rsidRPr="00B43645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5586F425" wp14:editId="355111F9">
                              <wp:extent cx="142875" cy="142875"/>
                              <wp:effectExtent l="0" t="0" r="9525" b="9525"/>
                              <wp:docPr id="1" name="Рисунок 1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436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3110" w:type="pct"/>
                        <w:shd w:val="clear" w:color="auto" w:fill="EDF0F3"/>
                        <w:hideMark/>
                      </w:tcPr>
                      <w:p w:rsidR="00B43645" w:rsidRPr="00B43645" w:rsidRDefault="00B43645" w:rsidP="00B436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43645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251 250,00 тенге (цена с НДС)</w:t>
                        </w:r>
                      </w:p>
                    </w:tc>
                  </w:tr>
                  <w:tr w:rsidR="00B43645" w:rsidRPr="00B43645" w:rsidTr="00B43645">
                    <w:trPr>
                      <w:tblCellSpacing w:w="0" w:type="dxa"/>
                    </w:trPr>
                    <w:tc>
                      <w:tcPr>
                        <w:tcW w:w="1890" w:type="pct"/>
                        <w:shd w:val="clear" w:color="auto" w:fill="DDE3EB"/>
                        <w:hideMark/>
                      </w:tcPr>
                      <w:p w:rsidR="00B43645" w:rsidRPr="00B43645" w:rsidRDefault="00B43645" w:rsidP="00B4364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436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3110" w:type="pct"/>
                        <w:shd w:val="clear" w:color="auto" w:fill="DDE3EB"/>
                        <w:hideMark/>
                      </w:tcPr>
                      <w:p w:rsidR="00B43645" w:rsidRPr="00B43645" w:rsidRDefault="00B43645" w:rsidP="00B436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436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Цена с НДС (</w:t>
                        </w:r>
                        <w:hyperlink r:id="rId7" w:history="1">
                          <w:r w:rsidRPr="00B43645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B436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B43645" w:rsidRPr="00B43645" w:rsidTr="00B43645">
                    <w:trPr>
                      <w:tblCellSpacing w:w="0" w:type="dxa"/>
                    </w:trPr>
                    <w:tc>
                      <w:tcPr>
                        <w:tcW w:w="1890" w:type="pct"/>
                        <w:shd w:val="clear" w:color="auto" w:fill="EDF0F3"/>
                        <w:hideMark/>
                      </w:tcPr>
                      <w:p w:rsidR="00B43645" w:rsidRPr="00B43645" w:rsidRDefault="00B43645" w:rsidP="00B4364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436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3110" w:type="pct"/>
                        <w:shd w:val="clear" w:color="auto" w:fill="EDF0F3"/>
                        <w:hideMark/>
                      </w:tcPr>
                      <w:p w:rsidR="00B43645" w:rsidRPr="00B43645" w:rsidRDefault="00B43645" w:rsidP="00B436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436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25.01.2024 11:44</w:t>
                        </w:r>
                      </w:p>
                    </w:tc>
                  </w:tr>
                  <w:tr w:rsidR="00B43645" w:rsidRPr="00B43645" w:rsidTr="00B43645">
                    <w:trPr>
                      <w:tblCellSpacing w:w="0" w:type="dxa"/>
                    </w:trPr>
                    <w:tc>
                      <w:tcPr>
                        <w:tcW w:w="1890" w:type="pct"/>
                        <w:shd w:val="clear" w:color="auto" w:fill="DDE3EB"/>
                        <w:hideMark/>
                      </w:tcPr>
                      <w:p w:rsidR="00B43645" w:rsidRPr="00B43645" w:rsidRDefault="00B43645" w:rsidP="00B4364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436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3110" w:type="pct"/>
                        <w:shd w:val="clear" w:color="auto" w:fill="DDE3EB"/>
                        <w:hideMark/>
                      </w:tcPr>
                      <w:p w:rsidR="00B43645" w:rsidRPr="00B43645" w:rsidRDefault="00B43645" w:rsidP="00B436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436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26.01.2024 11:45</w:t>
                        </w:r>
                      </w:p>
                    </w:tc>
                  </w:tr>
                  <w:tr w:rsidR="00B43645" w:rsidRPr="00B43645" w:rsidTr="00B43645">
                    <w:trPr>
                      <w:tblCellSpacing w:w="0" w:type="dxa"/>
                    </w:trPr>
                    <w:tc>
                      <w:tcPr>
                        <w:tcW w:w="1890" w:type="pct"/>
                        <w:shd w:val="clear" w:color="auto" w:fill="EDF0F3"/>
                        <w:hideMark/>
                      </w:tcPr>
                      <w:p w:rsidR="00B43645" w:rsidRPr="00B43645" w:rsidRDefault="00B43645" w:rsidP="00B4364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436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3110" w:type="pct"/>
                        <w:shd w:val="clear" w:color="auto" w:fill="EDF0F3"/>
                        <w:hideMark/>
                      </w:tcPr>
                      <w:p w:rsidR="00B43645" w:rsidRPr="00B43645" w:rsidRDefault="00B43645" w:rsidP="00B436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436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25.01.2024 11:44, </w:t>
                        </w:r>
                        <w:hyperlink r:id="rId8" w:tgtFrame="_blank" w:tooltip="Отправить личное сообщение" w:history="1">
                          <w:r w:rsidRPr="00B43645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B43645" w:rsidRPr="00B43645" w:rsidTr="00B43645">
                    <w:trPr>
                      <w:tblCellSpacing w:w="0" w:type="dxa"/>
                    </w:trPr>
                    <w:tc>
                      <w:tcPr>
                        <w:tcW w:w="1890" w:type="pct"/>
                        <w:shd w:val="clear" w:color="auto" w:fill="DDE3EB"/>
                        <w:hideMark/>
                      </w:tcPr>
                      <w:p w:rsidR="00B43645" w:rsidRPr="00B43645" w:rsidRDefault="00B43645" w:rsidP="00B4364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436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3110" w:type="pct"/>
                        <w:shd w:val="clear" w:color="auto" w:fill="DDE3EB"/>
                        <w:hideMark/>
                      </w:tcPr>
                      <w:p w:rsidR="00B43645" w:rsidRPr="00B43645" w:rsidRDefault="00B43645" w:rsidP="00B436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9" w:tgtFrame="_blank" w:tooltip="Отправить личное сообщение" w:history="1">
                          <w:r w:rsidRPr="00B43645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B43645" w:rsidRPr="00B43645" w:rsidTr="00B43645">
                    <w:trPr>
                      <w:tblCellSpacing w:w="0" w:type="dxa"/>
                    </w:trPr>
                    <w:tc>
                      <w:tcPr>
                        <w:tcW w:w="1890" w:type="pct"/>
                        <w:shd w:val="clear" w:color="auto" w:fill="EDF0F3"/>
                        <w:hideMark/>
                      </w:tcPr>
                      <w:p w:rsidR="00B43645" w:rsidRPr="00B43645" w:rsidRDefault="00B43645" w:rsidP="00B4364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436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Организатор</w:t>
                        </w:r>
                        <w:r w:rsidRPr="00B43645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022B51D5" wp14:editId="52EEF9B9">
                              <wp:extent cx="142875" cy="142875"/>
                              <wp:effectExtent l="0" t="0" r="9525" b="9525"/>
                              <wp:docPr id="2" name="Рисунок 2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436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3110" w:type="pct"/>
                        <w:shd w:val="clear" w:color="auto" w:fill="EDF0F3"/>
                        <w:hideMark/>
                      </w:tcPr>
                      <w:p w:rsidR="00B43645" w:rsidRPr="00B43645" w:rsidRDefault="00B43645" w:rsidP="00B436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0" w:tgtFrame="_blank" w:history="1">
                          <w:r w:rsidRPr="00B43645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B43645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B43645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B43645" w:rsidRPr="00B43645" w:rsidRDefault="00B43645" w:rsidP="00B436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3645" w:rsidRPr="00B43645" w:rsidTr="00B43645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43645" w:rsidRPr="00B43645" w:rsidRDefault="00B43645" w:rsidP="00B43645">
                  <w:pPr>
                    <w:spacing w:after="0" w:line="252" w:lineRule="atLeast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B4364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B43645" w:rsidRPr="00B43645" w:rsidTr="00B43645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47"/>
                    <w:gridCol w:w="6371"/>
                  </w:tblGrid>
                  <w:tr w:rsidR="00B43645" w:rsidRPr="00B4364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B43645" w:rsidRPr="00B43645" w:rsidRDefault="00B43645" w:rsidP="00B4364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436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B43645" w:rsidRPr="00B43645" w:rsidRDefault="00B43645" w:rsidP="00B436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436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B43645" w:rsidRPr="00B4364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B43645" w:rsidRPr="00B43645" w:rsidRDefault="00B43645" w:rsidP="00B4364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436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B43645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34EF0188" wp14:editId="501A8849">
                              <wp:extent cx="142875" cy="142875"/>
                              <wp:effectExtent l="0" t="0" r="9525" b="9525"/>
                              <wp:docPr id="3" name="Рисунок 3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436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B43645" w:rsidRPr="00B43645" w:rsidRDefault="00B43645" w:rsidP="00B436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436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B43645" w:rsidRPr="00B4364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B43645" w:rsidRPr="00B43645" w:rsidRDefault="00B43645" w:rsidP="00B4364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436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B43645" w:rsidRPr="00B43645" w:rsidRDefault="00B43645" w:rsidP="00B436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436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B43645" w:rsidRPr="00B4364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B43645" w:rsidRPr="00B43645" w:rsidRDefault="00B43645" w:rsidP="00B4364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436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B43645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24EB361B" wp14:editId="6E877EA0">
                              <wp:extent cx="142875" cy="142875"/>
                              <wp:effectExtent l="0" t="0" r="9525" b="9525"/>
                              <wp:docPr id="4" name="Рисунок 4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436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B43645" w:rsidRPr="00B43645" w:rsidRDefault="00B43645" w:rsidP="00B436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436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B43645" w:rsidRPr="00B4364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B43645" w:rsidRPr="00B43645" w:rsidRDefault="00B43645" w:rsidP="00B4364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B436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B436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B436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B43645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5F11B1A4" wp14:editId="44D8C19C">
                              <wp:extent cx="142875" cy="142875"/>
                              <wp:effectExtent l="0" t="0" r="9525" b="9525"/>
                              <wp:docPr id="5" name="Рисунок 5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436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B43645" w:rsidRPr="00B43645" w:rsidRDefault="00B43645" w:rsidP="00B436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436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B43645" w:rsidRPr="00B4364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B43645" w:rsidRPr="00B43645" w:rsidRDefault="00B43645" w:rsidP="00B4364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436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B43645" w:rsidRPr="00B43645" w:rsidRDefault="00B43645" w:rsidP="00B436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1" w:tgtFrame="_blank" w:history="1">
                          <w:r w:rsidRPr="00B43645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B43645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Договор.doc</w:t>
                          </w:r>
                        </w:hyperlink>
                        <w:r w:rsidRPr="00B436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(49 КБ)</w:t>
                        </w:r>
                      </w:p>
                      <w:p w:rsidR="00B43645" w:rsidRPr="00B43645" w:rsidRDefault="00B43645" w:rsidP="00B436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2" w:history="1">
                          <w:r w:rsidRPr="00B43645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B43645" w:rsidRPr="00B43645" w:rsidRDefault="00B43645" w:rsidP="00B436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3" w:tgtFrame="signature" w:history="1">
                          <w:r w:rsidRPr="00B43645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B43645" w:rsidRPr="00B4364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B43645" w:rsidRPr="00B43645" w:rsidRDefault="00B43645" w:rsidP="00B4364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436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Условия оплаты</w:t>
                        </w:r>
                        <w:r w:rsidRPr="00B43645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4A886021" wp14:editId="6CDC9F63">
                              <wp:extent cx="142875" cy="142875"/>
                              <wp:effectExtent l="0" t="0" r="9525" b="9525"/>
                              <wp:docPr id="6" name="Рисунок 6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436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B43645" w:rsidRPr="00B43645" w:rsidRDefault="00B43645" w:rsidP="00B436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436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.. Ассортимент, количество, цена каждой партии товара при 100%-й предоплате указываются в счетах-фактурах. В случае отсрочки платежа, ассортимент, количество, цена, срок отгрузки и форма оплаты, согласовываются сторонами в Спецификациях, являющихся неотъемлемой частью Договора.</w:t>
                        </w:r>
                        <w:r w:rsidRPr="00B436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Покупатель производит предварительную оплату в размере 100% стоимости отгружаемого товара безналичным платежом на расчетный счет Продавца на основании выставленного счета.</w:t>
                        </w:r>
                      </w:p>
                    </w:tc>
                  </w:tr>
                  <w:tr w:rsidR="00B43645" w:rsidRPr="00B4364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B43645" w:rsidRPr="00B43645" w:rsidRDefault="00B43645" w:rsidP="00B4364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436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Условия поставки</w:t>
                        </w:r>
                        <w:r w:rsidRPr="00B43645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66DB8B27" wp14:editId="0F76507B">
                              <wp:extent cx="142875" cy="142875"/>
                              <wp:effectExtent l="0" t="0" r="9525" b="9525"/>
                              <wp:docPr id="7" name="Рисунок 7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436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B43645" w:rsidRPr="00B43645" w:rsidRDefault="00B43645" w:rsidP="00B436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436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Продавец отгружает товар после 100% предоплаты в течени</w:t>
                        </w:r>
                        <w:proofErr w:type="gramStart"/>
                        <w:r w:rsidRPr="00B436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и</w:t>
                        </w:r>
                        <w:proofErr w:type="gramEnd"/>
                        <w:r w:rsidRPr="00B436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пяти календарных дней. В случае полной или частичной отсрочки .платежа – в течени</w:t>
                        </w:r>
                        <w:proofErr w:type="gramStart"/>
                        <w:r w:rsidRPr="00B436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и</w:t>
                        </w:r>
                        <w:proofErr w:type="gramEnd"/>
                        <w:r w:rsidRPr="00B436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десяти календарных дней после подписания сторонами соответствующей Спецификации. Отгрузка товара осуществляется Продавцом со склада Продавца до склада Покупателя г. Караганда, ул. Г.Потанина,125/1 –самовывоз по </w:t>
                        </w:r>
                        <w:proofErr w:type="spellStart"/>
                        <w:r w:rsidRPr="00B436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г</w:t>
                        </w:r>
                        <w:proofErr w:type="gramStart"/>
                        <w:r w:rsidRPr="00B436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.К</w:t>
                        </w:r>
                        <w:proofErr w:type="gramEnd"/>
                        <w:r w:rsidRPr="00B436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араганде</w:t>
                        </w:r>
                        <w:proofErr w:type="spellEnd"/>
                        <w:r w:rsidRPr="00B436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., в остальных случаях по согласованию сторон.</w:t>
                        </w:r>
                      </w:p>
                    </w:tc>
                  </w:tr>
                  <w:tr w:rsidR="00B43645" w:rsidRPr="00B4364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B43645" w:rsidRPr="00B43645" w:rsidRDefault="00B43645" w:rsidP="00B4364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436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B43645" w:rsidRPr="00B43645" w:rsidRDefault="00B43645" w:rsidP="00B436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B436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B43645" w:rsidRPr="00B4364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B43645" w:rsidRPr="00B43645" w:rsidRDefault="00B43645" w:rsidP="00B436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43645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Комментарии:</w:t>
                        </w:r>
                        <w:r w:rsidRPr="00B436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 xml:space="preserve">К Запросу ценовых предложений приглашаются только плательщики НДС. </w:t>
                        </w:r>
                        <w:proofErr w:type="gramStart"/>
                        <w:r w:rsidRPr="00B436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Закупки проводятся в соответствии с Правилами осуществления деятельности субъектами естественных монополий, утвержденных Приказом Министра национальной экономики Республики Казахстан №73 от 13.08.2019г. Товар, должен быть новым, не иметь производственных и конструктивных дефектов, соответствовать, требованиям качества, нормативно-техническим регламентам, государственным стандартам, санитарно-эпидемиологическим требованиям, техническим условиям, а также иному специальному законодательству, действующему на территории Республики Казахстан для данного вида Товара на момент его</w:t>
                        </w:r>
                        <w:proofErr w:type="gramEnd"/>
                        <w:r w:rsidRPr="00B436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поставки. Комплектность поставляемого товара должна в полной мере обеспечивать возможность его надежной эксплуатации в соответствии с требованиями нормативных документов, действующих на территории Республики Казахстан</w:t>
                        </w:r>
                      </w:p>
                    </w:tc>
                  </w:tr>
                  <w:tr w:rsidR="00B43645" w:rsidRPr="00B4364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B43645" w:rsidRPr="00B43645" w:rsidRDefault="00B43645" w:rsidP="00B4364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436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B43645" w:rsidRPr="00B43645" w:rsidRDefault="00B43645" w:rsidP="00B436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436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B436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Tender</w:t>
                        </w:r>
                        <w:proofErr w:type="spellEnd"/>
                        <w:r w:rsidRPr="00B436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B43645" w:rsidRPr="00B4364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B43645" w:rsidRPr="00B43645" w:rsidRDefault="00B43645" w:rsidP="00B4364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436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B43645" w:rsidRPr="00B43645" w:rsidRDefault="00B43645" w:rsidP="00B436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4" w:tgtFrame="signature" w:history="1">
                          <w:r w:rsidRPr="00B43645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B43645" w:rsidRPr="00B43645" w:rsidRDefault="00B43645" w:rsidP="00B436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43645" w:rsidRPr="00B43645" w:rsidRDefault="00B43645" w:rsidP="00B43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20D2D" w:rsidRPr="00B43645" w:rsidRDefault="00B43645" w:rsidP="00EE3FC5">
      <w:pPr>
        <w:rPr>
          <w:sz w:val="20"/>
          <w:szCs w:val="20"/>
        </w:rPr>
      </w:pPr>
    </w:p>
    <w:sectPr w:rsidR="00120D2D" w:rsidRPr="00B43645" w:rsidSect="00B43645">
      <w:pgSz w:w="11906" w:h="16838"/>
      <w:pgMar w:top="142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12FEF"/>
    <w:multiLevelType w:val="multilevel"/>
    <w:tmpl w:val="23861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841F0C"/>
    <w:multiLevelType w:val="multilevel"/>
    <w:tmpl w:val="A580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B9722C"/>
    <w:multiLevelType w:val="multilevel"/>
    <w:tmpl w:val="B448B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3F4"/>
    <w:rsid w:val="003367DD"/>
    <w:rsid w:val="004D1AC3"/>
    <w:rsid w:val="008563F4"/>
    <w:rsid w:val="008F659A"/>
    <w:rsid w:val="00B43645"/>
    <w:rsid w:val="00EE3FC5"/>
    <w:rsid w:val="00F3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59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D1A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59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D1A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01672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1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6748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3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8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0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5881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2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3211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5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3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4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1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4188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6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50953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24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4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2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3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popups/send_message.html?action=send&amp;to=16189" TargetMode="External"/><Relationship Id="rId13" Type="http://schemas.openxmlformats.org/officeDocument/2006/relationships/hyperlink" Target="https://www.ets-tender.kz/market/view.html?id=2048560&amp;action=signed_doc&amp;key=auction_do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ts-tender.kz/market/view.html?id=2048560&amp;switch_price_both_view=1" TargetMode="External"/><Relationship Id="rId12" Type="http://schemas.openxmlformats.org/officeDocument/2006/relationships/hyperlink" Target="https://www.ets-tender.kz/market/edit.html?id=2048560&amp;action=doc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ets-tender.kz/download.html?checksum=f7a60f1f&amp;file=file%2F1015839.doc&amp;title=%D0%94%D0%BE%D0%B3%D0%BE%D0%B2%D0%BE%D1%80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ts-tender.kz/firms/too-alemgaz/1503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ts-tender.kz/popups/send_message.html?action=send&amp;to=16189" TargetMode="External"/><Relationship Id="rId14" Type="http://schemas.openxmlformats.org/officeDocument/2006/relationships/hyperlink" Target="https://www.ets-tender.kz/market/view.html?id=2048560&amp;action=signed_doc&amp;key=auc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625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5</cp:revision>
  <dcterms:created xsi:type="dcterms:W3CDTF">2022-05-18T07:27:00Z</dcterms:created>
  <dcterms:modified xsi:type="dcterms:W3CDTF">2024-01-25T05:47:00Z</dcterms:modified>
</cp:coreProperties>
</file>