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FC" w:rsidRPr="007066FC" w:rsidRDefault="007066FC" w:rsidP="007066FC">
      <w:pPr>
        <w:pStyle w:val="a5"/>
        <w:ind w:hanging="567"/>
        <w:jc w:val="center"/>
        <w:rPr>
          <w:b/>
          <w:sz w:val="28"/>
          <w:szCs w:val="28"/>
          <w:lang w:val="kk-KZ" w:eastAsia="ru-RU"/>
        </w:rPr>
      </w:pPr>
      <w:r w:rsidRPr="007066FC">
        <w:rPr>
          <w:b/>
          <w:sz w:val="28"/>
          <w:szCs w:val="28"/>
          <w:lang w:eastAsia="ru-RU"/>
        </w:rPr>
        <w:t>Запрос ценовых предложений № 2049409</w:t>
      </w:r>
    </w:p>
    <w:p w:rsidR="007066FC" w:rsidRPr="007066FC" w:rsidRDefault="007066FC" w:rsidP="007066FC">
      <w:pPr>
        <w:pStyle w:val="a5"/>
        <w:ind w:hanging="567"/>
        <w:jc w:val="center"/>
        <w:rPr>
          <w:b/>
          <w:sz w:val="28"/>
          <w:szCs w:val="28"/>
          <w:lang w:val="kk-KZ" w:eastAsia="ru-RU"/>
        </w:rPr>
      </w:pPr>
      <w:r w:rsidRPr="007066FC">
        <w:rPr>
          <w:b/>
          <w:sz w:val="28"/>
          <w:szCs w:val="28"/>
          <w:lang w:val="kk-KZ" w:eastAsia="ru-RU"/>
        </w:rPr>
        <w:t>Трубы д .57 мм п.м.53 Трубы д .40мм п.м.30 Трубы д .32мм п.м.64 Трубы д .15мм п.м.684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066FC" w:rsidRPr="007066FC" w:rsidTr="007066FC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7066FC" w:rsidRPr="007066FC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1"/>
                    <w:gridCol w:w="5852"/>
                  </w:tblGrid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7066FC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7066FC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7066FC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7066FC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066FC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</w:t>
                        </w:r>
                        <w:proofErr w:type="spellStart"/>
                        <w:proofErr w:type="gramStart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567 841,00 тенге (цена с НДС, НДС: 12%)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7066FC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6ED0C16" wp14:editId="7EF59648">
                              <wp:extent cx="142240" cy="14224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567 841,00 тенге (цена с НДС)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14.02.2024 09:13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21.02.2024 09:15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14.02.2024 09:13, </w:t>
                        </w:r>
                        <w:hyperlink r:id="rId8" w:tgtFrame="_blank" w:tooltip="Отправить личное сообщение" w:history="1"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7066FC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E9356BF" wp14:editId="6573AA56">
                              <wp:extent cx="142240" cy="14224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066FC" w:rsidRPr="007066FC" w:rsidRDefault="007066FC" w:rsidP="007066FC">
                  <w:pPr>
                    <w:spacing w:after="0" w:line="240" w:lineRule="auto"/>
                    <w:ind w:left="-284" w:hanging="425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6FC" w:rsidRPr="007066FC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6FC" w:rsidRPr="007066FC" w:rsidRDefault="007066FC" w:rsidP="007066FC">
                  <w:pPr>
                    <w:spacing w:after="0" w:line="252" w:lineRule="atLeast"/>
                    <w:ind w:left="-284" w:hanging="425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066F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066FC" w:rsidRPr="007066FC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1"/>
                    <w:gridCol w:w="5852"/>
                  </w:tblGrid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7066FC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15A93FD" wp14:editId="2AEC1638">
                              <wp:extent cx="142240" cy="14224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7066FC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E1D3CDC" wp14:editId="02B48796">
                              <wp:extent cx="142240" cy="142240"/>
                              <wp:effectExtent l="0" t="0" r="0" b="0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066FC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2C239CA" wp14:editId="502FF258">
                              <wp:extent cx="142240" cy="142240"/>
                              <wp:effectExtent l="0" t="0" r="0" b="0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7066F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(59 КБ)</w:t>
                        </w:r>
                      </w:p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7066FC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7066FC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A710364" wp14:editId="3C9C02F9">
                              <wp:extent cx="142240" cy="142240"/>
                              <wp:effectExtent l="0" t="0" r="0" b="0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Цены на отгруженный по Договору товар устанавливается в тенге с учетом НДС. 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7066FC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82AD6A9" wp14:editId="2E79E0D2">
                              <wp:extent cx="142240" cy="142240"/>
                              <wp:effectExtent l="0" t="0" r="0" b="0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Отгрузка товара осуществляется Продавцом со склада Продавца до склада Покупателя г. Караганда, ул. Г.Потанина,125/1 ––автотранспортом Продавца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066FC" w:rsidRPr="007066F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066F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066FC" w:rsidRPr="007066FC" w:rsidRDefault="007066FC" w:rsidP="007066FC">
                        <w:pPr>
                          <w:spacing w:after="0" w:line="240" w:lineRule="auto"/>
                          <w:ind w:left="-284" w:hanging="42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7066FC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7066FC" w:rsidRPr="007066FC" w:rsidRDefault="007066FC" w:rsidP="007066FC">
                  <w:pPr>
                    <w:spacing w:after="0" w:line="240" w:lineRule="auto"/>
                    <w:ind w:left="-284" w:hanging="425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66FC" w:rsidRPr="007066FC" w:rsidRDefault="007066FC" w:rsidP="007066FC">
            <w:pPr>
              <w:spacing w:after="0" w:line="240" w:lineRule="auto"/>
              <w:ind w:left="-284" w:hanging="4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101CCF" w:rsidRPr="007066FC" w:rsidRDefault="00101CCF" w:rsidP="007066FC">
      <w:pPr>
        <w:ind w:left="-284" w:hanging="425"/>
        <w:rPr>
          <w:sz w:val="20"/>
          <w:szCs w:val="20"/>
          <w:lang w:val="kk-KZ"/>
        </w:rPr>
      </w:pPr>
    </w:p>
    <w:sectPr w:rsidR="00101CCF" w:rsidRPr="007066FC" w:rsidSect="007066FC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526"/>
    <w:multiLevelType w:val="multilevel"/>
    <w:tmpl w:val="585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D"/>
    <w:rsid w:val="00101CCF"/>
    <w:rsid w:val="007066FC"/>
    <w:rsid w:val="007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6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6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6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6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66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328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409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409&amp;switch_price_both_view=1" TargetMode="External"/><Relationship Id="rId12" Type="http://schemas.openxmlformats.org/officeDocument/2006/relationships/hyperlink" Target="https://www.ets-tender.kz/market/edit.html?id=2049409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8b918455&amp;file=file%2F1036909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409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2024-02-14T03:14:00Z</dcterms:created>
  <dcterms:modified xsi:type="dcterms:W3CDTF">2024-02-14T03:16:00Z</dcterms:modified>
</cp:coreProperties>
</file>