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04" w:rsidRPr="007F6D04" w:rsidRDefault="007F6D04" w:rsidP="007F6D04">
      <w:pPr>
        <w:pStyle w:val="a5"/>
        <w:jc w:val="center"/>
        <w:rPr>
          <w:b/>
          <w:lang w:eastAsia="ru-RU"/>
        </w:rPr>
      </w:pPr>
      <w:r w:rsidRPr="007F6D04">
        <w:rPr>
          <w:b/>
          <w:lang w:eastAsia="ru-RU"/>
        </w:rPr>
        <w:t>Закупка из одного источника № 2052586</w:t>
      </w:r>
    </w:p>
    <w:p w:rsidR="007F6D04" w:rsidRPr="007F6D04" w:rsidRDefault="007F6D04" w:rsidP="007F6D04">
      <w:pPr>
        <w:pStyle w:val="a5"/>
        <w:jc w:val="center"/>
        <w:rPr>
          <w:b/>
          <w:lang w:eastAsia="ru-RU"/>
        </w:rPr>
      </w:pPr>
      <w:r w:rsidRPr="007F6D04">
        <w:rPr>
          <w:b/>
          <w:lang w:eastAsia="ru-RU"/>
        </w:rPr>
        <w:t>услуги СТО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6D04" w:rsidRPr="007F6D04" w:rsidTr="007F6D04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F6D04" w:rsidRPr="007F6D0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293230.650.000016</w:t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Комплект ремонтный для грузового автомобиля, газобаллонного оборудования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250 000,00 тенге (НДС не облагается)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7F6D0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7BFE3E4" wp14:editId="479698E4">
                              <wp:extent cx="144145" cy="144145"/>
                              <wp:effectExtent l="0" t="0" r="8255" b="825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250 000,00 тенге (НДС не облагается)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без НДС (</w:t>
                        </w:r>
                        <w:hyperlink r:id="rId7" w:history="1">
                          <w:r w:rsidRPr="007F6D0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29.04.2024 10:46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color w:val="E4002B"/>
                            <w:sz w:val="24"/>
                            <w:szCs w:val="24"/>
                            <w:lang w:eastAsia="ru-RU"/>
                          </w:rPr>
                          <w:t>30.04.2024 10:15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29.04.2024 10:46, </w:t>
                        </w:r>
                        <w:hyperlink r:id="rId8" w:tgtFrame="_blank" w:tooltip="Отправить личное сообщение" w:history="1">
                          <w:r w:rsidRPr="007F6D0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7F6D0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7F6D0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7742E5A" wp14:editId="3F23367F">
                              <wp:extent cx="144145" cy="144145"/>
                              <wp:effectExtent l="0" t="0" r="8255" b="825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7F6D0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7F6D0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7F6D0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7F6D04" w:rsidRPr="007F6D04" w:rsidRDefault="007F6D04" w:rsidP="007F6D0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6D04" w:rsidRPr="007F6D04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6D04" w:rsidRPr="007F6D04" w:rsidRDefault="007F6D04" w:rsidP="007F6D04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6D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7F6D04" w:rsidRPr="007F6D0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7F6D0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22E1D2E" wp14:editId="6E225961">
                              <wp:extent cx="144145" cy="144145"/>
                              <wp:effectExtent l="0" t="0" r="8255" b="825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7F6D0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6CBDF31" wp14:editId="463E2581">
                              <wp:extent cx="144145" cy="144145"/>
                              <wp:effectExtent l="0" t="0" r="8255" b="825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7F6D0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931A35F" wp14:editId="605567B9">
                              <wp:extent cx="144145" cy="144145"/>
                              <wp:effectExtent l="0" t="0" r="8255" b="825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7F6D0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proofErr w:type="gramStart"/>
                          <w:r w:rsidRPr="007F6D0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Проект-договора</w:t>
                          </w:r>
                          <w:proofErr w:type="gramEnd"/>
                          <w:r w:rsidRPr="007F6D0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.doc</w:t>
                          </w:r>
                        </w:hyperlink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(114 КБ)</w:t>
                        </w:r>
                      </w:p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tgtFrame="signature" w:history="1">
                          <w:r w:rsidRPr="007F6D0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7F6D0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77919D8" wp14:editId="0BE1540E">
                              <wp:extent cx="144145" cy="144145"/>
                              <wp:effectExtent l="0" t="0" r="8255" b="825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Оплата по настоящему Договору осуществляется в следующем порядке:</w:t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100% оплата производится Заказчиком на основании, представленного Исполнителем акта выполненных работ и счета-фактуры, в срок не позднее 30 (тридцати) банковских дней после подписания акта выполненных работ Заказчиком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7F6D0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E6255BB" wp14:editId="7D7FCD0F">
                              <wp:extent cx="144145" cy="144145"/>
                              <wp:effectExtent l="0" t="0" r="8255" b="825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Работы выполняются в следующие сроки:</w:t>
                        </w: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- начало работ с момента подписания договора</w:t>
                        </w:r>
                        <w:proofErr w:type="gramStart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</w:t>
                        </w:r>
                        <w:proofErr w:type="gramStart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proofErr w:type="gramEnd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кончание работ – в течение 5 (пяти) рабочих дней после начала работ.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F6D04" w:rsidRPr="007F6D0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F6D0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F6D04" w:rsidRPr="007F6D04" w:rsidRDefault="007F6D04" w:rsidP="007F6D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7F6D0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7F6D04" w:rsidRPr="007F6D04" w:rsidRDefault="007F6D04" w:rsidP="007F6D0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6D04" w:rsidRPr="007F6D04" w:rsidRDefault="007F6D04" w:rsidP="007F6D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B3C96" w:rsidRDefault="001B3C96"/>
    <w:sectPr w:rsidR="001B3C96" w:rsidSect="007F6D0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02C79"/>
    <w:multiLevelType w:val="multilevel"/>
    <w:tmpl w:val="901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5A"/>
    <w:rsid w:val="001B3C96"/>
    <w:rsid w:val="007F6D04"/>
    <w:rsid w:val="00B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6D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6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467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774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06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693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2586&amp;action=signed_doc&amp;key=au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586&amp;switch_price_both_view=1" TargetMode="External"/><Relationship Id="rId12" Type="http://schemas.openxmlformats.org/officeDocument/2006/relationships/hyperlink" Target="https://www.ets-tender.kz/market/view.html?id=2052586&amp;action=signed_doc&amp;key=auction_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32a7322b&amp;file=file%2F1103205.doc&amp;title=%D0%9F%D1%80%D0%BE%D0%B5%D0%BA%D1%82-%D0%B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2024-06-10T06:24:00Z</dcterms:created>
  <dcterms:modified xsi:type="dcterms:W3CDTF">2024-06-10T06:25:00Z</dcterms:modified>
</cp:coreProperties>
</file>