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62" w:rsidRPr="00814A62" w:rsidRDefault="00814A62" w:rsidP="00814A62">
      <w:pPr>
        <w:pStyle w:val="a5"/>
        <w:jc w:val="center"/>
        <w:rPr>
          <w:b/>
          <w:lang w:eastAsia="ru-RU"/>
        </w:rPr>
      </w:pPr>
      <w:r w:rsidRPr="00814A62">
        <w:rPr>
          <w:b/>
          <w:lang w:eastAsia="ru-RU"/>
        </w:rPr>
        <w:t>Запрос ценовых предложений № 2056880</w:t>
      </w:r>
    </w:p>
    <w:p w:rsidR="00814A62" w:rsidRPr="00814A62" w:rsidRDefault="00814A62" w:rsidP="00814A62">
      <w:pPr>
        <w:pStyle w:val="a5"/>
        <w:jc w:val="center"/>
        <w:rPr>
          <w:b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4A62" w:rsidRPr="00814A62" w:rsidTr="00814A62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4A62" w:rsidRPr="00814A6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265153.200.000002</w:t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  Хроматограф газовый лабораторный, аналитический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559 500,00 тенге (цена с НДС, НДС: 12%)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7DB65B5" wp14:editId="16D9A4E7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559 500,00 тенге (цена с НДС)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15.08.2024 08:28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22.08.2024 08:25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15.08.2024 08:28, </w:t>
                        </w:r>
                        <w:hyperlink r:id="rId8" w:tgtFrame="_blank" w:tooltip="Отправить личное сообщение" w:history="1">
                          <w:r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697E4B8" wp14:editId="7C2E4686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14A62" w:rsidRPr="00814A62" w:rsidRDefault="00814A62" w:rsidP="00814A6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814A62" w:rsidRPr="00814A6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A62" w:rsidRPr="00814A62" w:rsidRDefault="00814A62" w:rsidP="00814A62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814A62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14A62" w:rsidRPr="00814A6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6548129" wp14:editId="42EBCCBF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B1AA6D5" wp14:editId="787F2559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0C8BDCB" wp14:editId="7025F553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814A62" w:rsidRPr="00814A6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="00814A62"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 (39 КБ)</w:t>
                        </w:r>
                      </w:p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="00814A62" w:rsidRPr="00814A6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B417685" wp14:editId="196CD8CF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в течени</w:t>
                        </w:r>
                        <w:proofErr w:type="gram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1мес. после подписания Акта </w:t>
                        </w:r>
                        <w:proofErr w:type="spell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выполненых</w:t>
                        </w:r>
                        <w:proofErr w:type="spellEnd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работ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814A6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FC646DA" wp14:editId="7499083C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1мес.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14A62" w:rsidRPr="00814A6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14A62" w:rsidRPr="00814A62" w:rsidRDefault="00814A62" w:rsidP="00814A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14A62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14A62" w:rsidRPr="00814A62" w:rsidRDefault="003729B2" w:rsidP="00814A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="00814A62" w:rsidRPr="00814A6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14A62" w:rsidRPr="00814A62" w:rsidRDefault="00814A62" w:rsidP="00814A6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814A62" w:rsidRPr="00814A62" w:rsidRDefault="00814A62" w:rsidP="00814A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B624E" w:rsidRPr="00814A62" w:rsidRDefault="009B624E"/>
    <w:sectPr w:rsidR="009B624E" w:rsidRPr="00814A62" w:rsidSect="00814A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E29"/>
    <w:multiLevelType w:val="multilevel"/>
    <w:tmpl w:val="64F8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27"/>
    <w:rsid w:val="003729B2"/>
    <w:rsid w:val="00814A62"/>
    <w:rsid w:val="009B624E"/>
    <w:rsid w:val="00E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A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11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49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688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6880&amp;switch_price_both_view=1" TargetMode="External"/><Relationship Id="rId12" Type="http://schemas.openxmlformats.org/officeDocument/2006/relationships/hyperlink" Target="https://www.ets-tender.kz/market/edit.html?id=205688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481c460&amp;file=file%2F1189329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688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2024-08-15T03:35:00Z</dcterms:created>
  <dcterms:modified xsi:type="dcterms:W3CDTF">2024-09-09T04:12:00Z</dcterms:modified>
</cp:coreProperties>
</file>