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E6" w:rsidRPr="00C00DE6" w:rsidRDefault="00C00DE6" w:rsidP="00C00DE6">
      <w:pPr>
        <w:pStyle w:val="a5"/>
        <w:jc w:val="center"/>
        <w:rPr>
          <w:b/>
          <w:sz w:val="24"/>
          <w:szCs w:val="24"/>
          <w:lang w:eastAsia="ru-RU"/>
        </w:rPr>
      </w:pPr>
      <w:r w:rsidRPr="00C00DE6">
        <w:rPr>
          <w:b/>
          <w:sz w:val="24"/>
          <w:szCs w:val="24"/>
          <w:lang w:eastAsia="ru-RU"/>
        </w:rPr>
        <w:t>Запрос ценовых предложений № 2057252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00DE6" w:rsidRPr="00C00DE6" w:rsidTr="00C00DE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00DE6" w:rsidRPr="00C00DE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DE6" w:rsidRPr="00C00DE6" w:rsidRDefault="00C00DE6" w:rsidP="00C00DE6">
                  <w:pPr>
                    <w:shd w:val="clear" w:color="auto" w:fill="C7CCD3"/>
                    <w:spacing w:after="0" w:line="252" w:lineRule="atLeast"/>
                    <w:outlineLvl w:val="1"/>
                    <w:divId w:val="1895459682"/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Поверка с выдачей сертификата</w:t>
                  </w:r>
                  <w:proofErr w:type="gramStart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br/>
                    <w:t xml:space="preserve">Весы вагонные Метрологическое обслуживание приборов неразрушающего контроля и измерительных приборов. Услуги по предоставлению </w:t>
                  </w:r>
                  <w:proofErr w:type="spellStart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весоповерочного</w:t>
                  </w:r>
                  <w:proofErr w:type="spellEnd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 xml:space="preserve"> вагона с образцовыми гирями класса М1 по ГОСТу 8.453-82 и ж/д тариф на подачу-уборку </w:t>
                  </w:r>
                  <w:proofErr w:type="spellStart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весоповерочного</w:t>
                  </w:r>
                  <w:proofErr w:type="spellEnd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 xml:space="preserve"> вагона</w:t>
                  </w:r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br/>
                    <w:t>Поверка с выдачей сертификата</w:t>
                  </w:r>
                  <w:proofErr w:type="gramStart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br/>
                    <w:t>Весы вагонные Метрологическое обслуживание приборов</w:t>
                  </w:r>
                  <w:proofErr w:type="gramStart"/>
                  <w:r w:rsidRPr="00C00DE6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 </w:t>
                  </w:r>
                  <w:r w:rsidRPr="00C00DE6">
                    <w:rPr>
                      <w:rFonts w:ascii="Arial" w:eastAsia="Times New Roman" w:hAnsi="Arial" w:cs="Arial"/>
                      <w:color w:val="2283C3"/>
                      <w:spacing w:val="2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C00DE6">
                    <w:rPr>
                      <w:rFonts w:ascii="Arial" w:eastAsia="Times New Roman" w:hAnsi="Arial" w:cs="Arial"/>
                      <w:color w:val="2283C3"/>
                      <w:spacing w:val="2"/>
                      <w:sz w:val="20"/>
                      <w:szCs w:val="20"/>
                      <w:lang w:eastAsia="ru-RU"/>
                    </w:rPr>
                    <w:t>вернуть</w:t>
                  </w:r>
                </w:p>
              </w:tc>
            </w:tr>
            <w:tr w:rsidR="00C00DE6" w:rsidRPr="00C00DE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265131.500.000009</w:t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Весы гирные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450 000,00 тенге (цена с НДС, НДС: 12%)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160616B" wp14:editId="6985F85F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450 000,00 тенге (цена с НДС)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23.08.2024 08:57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02.09.2024 09:00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23.08.2024 08:57, </w:t>
                        </w:r>
                        <w:hyperlink r:id="rId8" w:tgtFrame="_blank" w:tooltip="Отправить личное сообщение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3963EAF" wp14:editId="45EFB3A3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C00DE6" w:rsidRPr="00C00DE6" w:rsidRDefault="00C00DE6" w:rsidP="00C00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0DE6" w:rsidRPr="00C00DE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0DE6" w:rsidRPr="00C00DE6" w:rsidRDefault="00C00DE6" w:rsidP="00C00DE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C00DE6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C00DE6" w:rsidRPr="00C00DE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7CB5BEB" wp14:editId="6F9208D4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069B1A3" wp14:editId="01D0A78A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CB80D22" wp14:editId="7BDCAD70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C00DE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(55 КБ)</w:t>
                        </w:r>
                      </w:p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C00DE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BF69B98" wp14:editId="1EBC0471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предоплаты 100%,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C00DE6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E031DF2" wp14:editId="48A09DE9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1. Осмотр-проверка производится с целью </w:t>
                        </w:r>
                        <w:proofErr w:type="gram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определения поддержания рабочего состояния механизма весов</w:t>
                        </w:r>
                        <w:proofErr w:type="gramEnd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. Работа производится согласно инструкции 1058-Ц контрольным грузом </w:t>
                        </w:r>
                        <w:proofErr w:type="spell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весоповерочного</w:t>
                        </w:r>
                        <w:proofErr w:type="spellEnd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вагона.</w:t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2. Подача вагона будет производиться только на основании заявки на подачу вагона от Заказчика.</w:t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3. Работы считаются оказанными после подписания уполномоченными представителями Сторон Акта выполненных работ.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только плательщики НДС.</w:t>
                        </w: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C00DE6" w:rsidRPr="00C00DE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C00DE6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C00DE6" w:rsidRPr="00C00DE6" w:rsidRDefault="00C00DE6" w:rsidP="00C00DE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C00DE6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C00DE6" w:rsidRPr="00C00DE6" w:rsidRDefault="00C00DE6" w:rsidP="00C00DE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0DE6" w:rsidRPr="00C00DE6" w:rsidRDefault="00C00DE6" w:rsidP="00C00D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010F1" w:rsidRPr="00C00DE6" w:rsidRDefault="00D010F1">
      <w:pPr>
        <w:rPr>
          <w:sz w:val="20"/>
          <w:szCs w:val="20"/>
        </w:rPr>
      </w:pPr>
      <w:bookmarkStart w:id="0" w:name="_GoBack"/>
      <w:bookmarkEnd w:id="0"/>
    </w:p>
    <w:sectPr w:rsidR="00D010F1" w:rsidRPr="00C00DE6" w:rsidSect="00C00DE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42E0"/>
    <w:multiLevelType w:val="multilevel"/>
    <w:tmpl w:val="A9F8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B5"/>
    <w:rsid w:val="009F66B5"/>
    <w:rsid w:val="00C00DE6"/>
    <w:rsid w:val="00D0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0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D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00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10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798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7252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7252&amp;switch_price_both_view=1" TargetMode="External"/><Relationship Id="rId12" Type="http://schemas.openxmlformats.org/officeDocument/2006/relationships/hyperlink" Target="https://www.ets-tender.kz/market/edit.html?id=2057252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4e87a55e&amp;file=file%2F1196938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7252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cp:lastPrinted>2024-08-23T04:27:00Z</cp:lastPrinted>
  <dcterms:created xsi:type="dcterms:W3CDTF">2024-08-23T04:26:00Z</dcterms:created>
  <dcterms:modified xsi:type="dcterms:W3CDTF">2024-08-23T04:27:00Z</dcterms:modified>
</cp:coreProperties>
</file>