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6D" w:rsidRPr="00EA4B6D" w:rsidRDefault="00EA4B6D" w:rsidP="00EA4B6D">
      <w:pPr>
        <w:pStyle w:val="a5"/>
        <w:jc w:val="center"/>
        <w:rPr>
          <w:b/>
          <w:lang w:eastAsia="ru-RU"/>
        </w:rPr>
      </w:pPr>
      <w:r w:rsidRPr="00EA4B6D">
        <w:rPr>
          <w:b/>
          <w:lang w:eastAsia="ru-RU"/>
        </w:rPr>
        <w:t>Запрос ценовых предложений № 2061676</w:t>
      </w:r>
    </w:p>
    <w:p w:rsidR="00EA4B6D" w:rsidRPr="00EA4B6D" w:rsidRDefault="00EA4B6D" w:rsidP="00EA4B6D">
      <w:pPr>
        <w:pStyle w:val="a5"/>
        <w:jc w:val="center"/>
        <w:rPr>
          <w:b/>
          <w:lang w:val="en-US" w:eastAsia="ru-RU"/>
        </w:rPr>
      </w:pPr>
      <w:r w:rsidRPr="00EA4B6D">
        <w:rPr>
          <w:b/>
          <w:lang w:eastAsia="ru-RU"/>
        </w:rPr>
        <w:t>Поставка молока фасованного 1литр/0,9литр жирностью 2,5%</w:t>
      </w:r>
    </w:p>
    <w:tbl>
      <w:tblPr>
        <w:tblW w:w="4610" w:type="pct"/>
        <w:tblCellSpacing w:w="0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EA4B6D" w:rsidRPr="00EA4B6D" w:rsidTr="00EA4B6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EA4B6D" w:rsidRPr="00EA4B6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10887" w:type="dxa"/>
                    <w:tblCellSpacing w:w="0" w:type="dxa"/>
                    <w:tblInd w:w="83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5"/>
                    <w:gridCol w:w="6532"/>
                  </w:tblGrid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ind w:left="934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105111.410.000000</w:t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  Молоко натуральное жирность 1-3%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8 433 пачка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370,00 тенге (цена с НДС, НДС: 12%)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36B2E13" wp14:editId="61D3509D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3 120 210,00 тенге (цена с НДС)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05.12.2024 13:01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12.12.2024 13:00</w:t>
                        </w:r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05.12.2024 13:01, </w:t>
                        </w:r>
                        <w:hyperlink r:id="rId8" w:tgtFrame="_blank" w:tooltip="Отправить личное сообщение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A4B6D" w:rsidRPr="00EA4B6D" w:rsidT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2C87C58" wp14:editId="6056DF42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A4B6D" w:rsidRPr="00EA4B6D" w:rsidRDefault="00EA4B6D" w:rsidP="00EA4B6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EA4B6D" w:rsidRPr="00EA4B6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4B6D" w:rsidRPr="00EA4B6D" w:rsidRDefault="00EA4B6D" w:rsidP="00EA4B6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EA4B6D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A4B6D" w:rsidRPr="00EA4B6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2"/>
                  </w:tblGrid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FBFD605" wp14:editId="7D8275FF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0F5C554" wp14:editId="3F9FED93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569F3DF" wp14:editId="7CBD992F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A4B6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 (53 КБ)</w:t>
                        </w:r>
                      </w:p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EA4B6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0AAA4ED" wp14:editId="7D85CD85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.Покупатель обязан произвести 100% предоплату, за предполагаемый объем партии продукции</w:t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, 945 пачек в меся</w:t>
                        </w: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  <w:proofErr w:type="gram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п</w:t>
                        </w:r>
                        <w:proofErr w:type="gram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утем оплаты причитающихся Продавцу сумм в его расчетную кассу или в безналичном порядке на расчетный счет Продавца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EA4B6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12A54B7" wp14:editId="2000AB74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в течени</w:t>
                        </w: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2025г. Поставка продукции осуществляется партиями в соответствии с заявками Покупателя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Организатор рассматривает 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t>заявки только плательщиков НДС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bookmarkStart w:id="0" w:name="_GoBack"/>
                        <w:bookmarkEnd w:id="0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</w:t>
                        </w:r>
                        <w:proofErr w:type="gram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нормативных документов, действующих на территории Республики Казахстан</w:t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Закупки проводятся</w:t>
                        </w:r>
                        <w:proofErr w:type="gram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A4B6D" w:rsidRPr="00EA4B6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EA4B6D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A4B6D" w:rsidRPr="00EA4B6D" w:rsidRDefault="00EA4B6D" w:rsidP="00EA4B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EA4B6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A4B6D" w:rsidRPr="00EA4B6D" w:rsidRDefault="00EA4B6D" w:rsidP="00EA4B6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EA4B6D" w:rsidRPr="00EA4B6D" w:rsidRDefault="00EA4B6D" w:rsidP="00EA4B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739E6" w:rsidRPr="00EA4B6D" w:rsidRDefault="00B739E6" w:rsidP="004A42BC"/>
    <w:sectPr w:rsidR="00B739E6" w:rsidRPr="00EA4B6D" w:rsidSect="00B739E6"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8F9"/>
    <w:multiLevelType w:val="multilevel"/>
    <w:tmpl w:val="531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E4B37"/>
    <w:multiLevelType w:val="multilevel"/>
    <w:tmpl w:val="9F9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01C55"/>
    <w:multiLevelType w:val="multilevel"/>
    <w:tmpl w:val="3A6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739FD"/>
    <w:multiLevelType w:val="multilevel"/>
    <w:tmpl w:val="A94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59"/>
    <w:rsid w:val="004A42BC"/>
    <w:rsid w:val="00B64A59"/>
    <w:rsid w:val="00B739E6"/>
    <w:rsid w:val="00BD2154"/>
    <w:rsid w:val="00C87147"/>
    <w:rsid w:val="00EA4B6D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2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2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87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736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37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212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08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64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20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10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676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676&amp;switch_price_both_view=1" TargetMode="External"/><Relationship Id="rId12" Type="http://schemas.openxmlformats.org/officeDocument/2006/relationships/hyperlink" Target="https://www.ets-tender.kz/market/edit.html?id=2061676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a72f0fc&amp;file=file%2F1276204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676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2023-11-21T05:02:00Z</cp:lastPrinted>
  <dcterms:created xsi:type="dcterms:W3CDTF">2022-11-28T04:13:00Z</dcterms:created>
  <dcterms:modified xsi:type="dcterms:W3CDTF">2024-12-05T08:04:00Z</dcterms:modified>
</cp:coreProperties>
</file>