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97" w:rsidRPr="006F1297" w:rsidRDefault="006F1297" w:rsidP="006F1297">
      <w:pPr>
        <w:pStyle w:val="a5"/>
        <w:jc w:val="center"/>
        <w:rPr>
          <w:b/>
          <w:lang w:eastAsia="ru-RU"/>
        </w:rPr>
      </w:pPr>
      <w:r w:rsidRPr="006F1297">
        <w:rPr>
          <w:b/>
          <w:lang w:eastAsia="ru-RU"/>
        </w:rPr>
        <w:t>Запрос ценовых предложений № 2074615</w:t>
      </w:r>
    </w:p>
    <w:p w:rsidR="006F1297" w:rsidRPr="006F1297" w:rsidRDefault="006F1297" w:rsidP="006F1297">
      <w:pPr>
        <w:pStyle w:val="a5"/>
        <w:jc w:val="center"/>
        <w:rPr>
          <w:b/>
          <w:lang w:eastAsia="ru-RU"/>
        </w:rPr>
      </w:pPr>
      <w:r w:rsidRPr="006F1297">
        <w:rPr>
          <w:b/>
          <w:lang w:eastAsia="ru-RU"/>
        </w:rPr>
        <w:t>Поверка с выдачей сертификата</w:t>
      </w:r>
      <w:proofErr w:type="gramStart"/>
      <w:r w:rsidRPr="006F1297">
        <w:rPr>
          <w:b/>
          <w:lang w:eastAsia="ru-RU"/>
        </w:rPr>
        <w:t xml:space="preserve"> :</w:t>
      </w:r>
      <w:proofErr w:type="gramEnd"/>
      <w:r w:rsidRPr="006F1297">
        <w:rPr>
          <w:b/>
          <w:lang w:eastAsia="ru-RU"/>
        </w:rPr>
        <w:t xml:space="preserve"> Весы вагонные Метрологическое обслуживание приборов неразрушающего контроля и измерительных приборов. Услуги по предоставлению </w:t>
      </w:r>
      <w:proofErr w:type="spellStart"/>
      <w:r w:rsidRPr="006F1297">
        <w:rPr>
          <w:b/>
          <w:lang w:eastAsia="ru-RU"/>
        </w:rPr>
        <w:t>весоповерочного</w:t>
      </w:r>
      <w:proofErr w:type="spellEnd"/>
      <w:r w:rsidRPr="006F1297">
        <w:rPr>
          <w:b/>
          <w:lang w:eastAsia="ru-RU"/>
        </w:rPr>
        <w:t xml:space="preserve"> вагона с образцовыми гирями класса М</w:t>
      </w:r>
      <w:proofErr w:type="gramStart"/>
      <w:r w:rsidRPr="006F1297">
        <w:rPr>
          <w:b/>
          <w:lang w:eastAsia="ru-RU"/>
        </w:rPr>
        <w:t>1</w:t>
      </w:r>
      <w:proofErr w:type="gramEnd"/>
      <w:r w:rsidRPr="006F1297">
        <w:rPr>
          <w:b/>
          <w:lang w:eastAsia="ru-RU"/>
        </w:rPr>
        <w:t xml:space="preserve"> по ГОСТу 8.453-82 и ж/д тариф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6F1297" w:rsidRPr="006F1297" w:rsidTr="006F12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6F1297" w:rsidRPr="006F12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8"/>
                    <w:gridCol w:w="6446"/>
                  </w:tblGrid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265131.500.000009</w:t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Весы гирные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530 000,00 тенге (цена с НДС, НДС: 12%)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CB87DCB" wp14:editId="7CBED29F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530 000,00 тенге (цена с НДС)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11.09.2025 14:26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18.09.2025 14:25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11.09.2025 14:26, </w:t>
                        </w:r>
                        <w:hyperlink r:id="rId8" w:tgtFrame="_blank" w:tooltip="Отправить личное сообщение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FA323F5" wp14:editId="70A75421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6F1297" w:rsidRPr="006F1297" w:rsidRDefault="006F1297" w:rsidP="006F12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1297" w:rsidRPr="006F129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1297" w:rsidRPr="006F1297" w:rsidRDefault="006F1297" w:rsidP="006F1297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F129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1297" w:rsidRPr="006F129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8"/>
                    <w:gridCol w:w="6446"/>
                  </w:tblGrid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8A0C8A6" wp14:editId="3B3E56C1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1930AC5" wp14:editId="61110D8B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6416F80" wp14:editId="775F71D1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6F12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</w:t>
                          </w:r>
                        </w:hyperlink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(56 КБ)</w:t>
                        </w:r>
                      </w:p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F12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39E437B" wp14:editId="098F9689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предоплаты 100%,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</w:t>
                        </w:r>
                        <w:r w:rsidRPr="006F1297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48EB8DE" wp14:editId="52571834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1. Осмотр-проверка производится с целью </w:t>
                        </w:r>
                        <w:proofErr w:type="gram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определения поддержания рабочего состояния механизма весов</w:t>
                        </w:r>
                        <w:proofErr w:type="gramEnd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Работа производится согласно инструкции 1058-Ц контрольным грузом </w:t>
                        </w:r>
                        <w:proofErr w:type="spell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весоповерочного</w:t>
                        </w:r>
                        <w:proofErr w:type="spellEnd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вагона.</w:t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2. Подача вагона будет производиться только на основании заявки на подачу вагона от Заказчика.</w:t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3. Работы считаются оказанными после подписания уполномоченными представителями Сторон Акта выполненных работ.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К Запросу ценовых предложений приглашаются только плательщики НДС.</w:t>
                        </w: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Закупки проводятся в соответствии с Правилами осуществления деятельности субъектами естественных монополий, утвержденных Приказом Министра национальной экономики Республики Казахстан №73 от 13.08.2019г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</w:t>
                        </w:r>
                        <w:bookmarkStart w:id="0" w:name="_GoBack"/>
                        <w:bookmarkEnd w:id="0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Tender</w:t>
                        </w:r>
                        <w:proofErr w:type="spellEnd"/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F1297" w:rsidRPr="006F12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6F12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297" w:rsidRPr="006F1297" w:rsidRDefault="006F1297" w:rsidP="006F12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6F1297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F1297" w:rsidRPr="006F1297" w:rsidRDefault="006F1297" w:rsidP="006F12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1297" w:rsidRPr="006F1297" w:rsidRDefault="006F1297" w:rsidP="006F12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36517" w:rsidRDefault="00E36517" w:rsidP="006F1297">
      <w:pPr>
        <w:ind w:firstLine="142"/>
      </w:pPr>
    </w:p>
    <w:sectPr w:rsidR="00E36517" w:rsidSect="006F1297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1B2"/>
    <w:multiLevelType w:val="multilevel"/>
    <w:tmpl w:val="D3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F5"/>
    <w:rsid w:val="006F1297"/>
    <w:rsid w:val="00A873F5"/>
    <w:rsid w:val="00BC59F0"/>
    <w:rsid w:val="00E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1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1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709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11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4615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4615&amp;switch_price_both_view=1" TargetMode="External"/><Relationship Id="rId12" Type="http://schemas.openxmlformats.org/officeDocument/2006/relationships/hyperlink" Target="https://www.ets-tender.kz/market/edit.html?id=2074615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fd39c396&amp;file=file%2F1592217.doc&amp;title=%D0%94%D0%BE%D0%B3%D0%BE%D0%B2%D0%BE%D1%80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461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2025-09-15T05:58:00Z</dcterms:created>
  <dcterms:modified xsi:type="dcterms:W3CDTF">2025-09-15T05:59:00Z</dcterms:modified>
</cp:coreProperties>
</file>