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92" w:rsidRPr="00586D92" w:rsidRDefault="00586D92" w:rsidP="00586D92">
      <w:pPr>
        <w:pStyle w:val="a5"/>
        <w:jc w:val="center"/>
        <w:rPr>
          <w:b/>
          <w:lang w:eastAsia="ru-RU"/>
        </w:rPr>
      </w:pPr>
      <w:r w:rsidRPr="00586D92">
        <w:rPr>
          <w:b/>
          <w:lang w:eastAsia="ru-RU"/>
        </w:rPr>
        <w:t>Запрос ценовых предложений № 2077062</w:t>
      </w:r>
    </w:p>
    <w:p w:rsidR="00586D92" w:rsidRPr="00586D92" w:rsidRDefault="00586D92" w:rsidP="00586D92">
      <w:pPr>
        <w:pStyle w:val="a5"/>
        <w:jc w:val="center"/>
        <w:rPr>
          <w:b/>
          <w:lang w:eastAsia="ru-RU"/>
        </w:rPr>
      </w:pPr>
      <w:r w:rsidRPr="00586D92">
        <w:rPr>
          <w:b/>
          <w:lang w:eastAsia="ru-RU"/>
        </w:rPr>
        <w:t>перезарядке огнетушителей</w:t>
      </w:r>
      <w:proofErr w:type="gramStart"/>
      <w:r w:rsidRPr="00586D92">
        <w:rPr>
          <w:b/>
          <w:lang w:eastAsia="ru-RU"/>
        </w:rPr>
        <w:t xml:space="preserve"> :</w:t>
      </w:r>
      <w:proofErr w:type="gramEnd"/>
      <w:r w:rsidRPr="00586D92">
        <w:rPr>
          <w:b/>
          <w:lang w:eastAsia="ru-RU"/>
        </w:rPr>
        <w:t xml:space="preserve"> Огнетушитель ОП-10, Огнетушитель ОП – 5, Огнетушитель ОУ – 5, Огнетушитель ОУ – 10, Огнетушитель ОП-50,ОгнетушительОУ-8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6D92" w:rsidRPr="00586D92" w:rsidTr="00586D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9781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586D92" w:rsidRPr="00586D92" w:rsidTr="00586D92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2"/>
                  </w:tblGrid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282922.100.000001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 Огнетушитель порошковый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B3C5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564</w:t>
                        </w:r>
                        <w:r w:rsidR="00586D92" w:rsidRPr="00586D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500,00 тенге (цена с НДС, НДС: 12%)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CF21293" wp14:editId="7DBF7E92">
                              <wp:extent cx="142875" cy="142875"/>
                              <wp:effectExtent l="0" t="0" r="9525" b="9525"/>
                              <wp:docPr id="8" name="Рисунок 8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564</w:t>
                        </w:r>
                        <w:bookmarkStart w:id="0" w:name="_GoBack"/>
                        <w:bookmarkEnd w:id="0"/>
                        <w:r w:rsidR="00586D92" w:rsidRPr="00586D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500,00 тенге (цена с НДС)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03.11.2025 13:15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10.11.2025 13:15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03.11.2025 13:20, </w:t>
                        </w:r>
                        <w:hyperlink r:id="rId8" w:tgtFrame="_blank" w:tooltip="Отправить личное сообщение" w:history="1">
                          <w:r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66799D5" wp14:editId="3F853E58">
                              <wp:extent cx="142875" cy="142875"/>
                              <wp:effectExtent l="0" t="0" r="9525" b="9525"/>
                              <wp:docPr id="9" name="Рисунок 9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586D92" w:rsidRPr="00586D92" w:rsidRDefault="00586D92" w:rsidP="00586D9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86D92" w:rsidRPr="00586D92" w:rsidTr="00586D92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1"/>
                    <w:gridCol w:w="5852"/>
                  </w:tblGrid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E96DA0C" wp14:editId="2C380049">
                              <wp:extent cx="142875" cy="142875"/>
                              <wp:effectExtent l="0" t="0" r="9525" b="9525"/>
                              <wp:docPr id="10" name="Рисунок 10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B6FC928" wp14:editId="0A84FF2B">
                              <wp:extent cx="142875" cy="142875"/>
                              <wp:effectExtent l="0" t="0" r="9525" b="9525"/>
                              <wp:docPr id="11" name="Рисунок 1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3DBD02" wp14:editId="7A88CBE4">
                              <wp:extent cx="142875" cy="142875"/>
                              <wp:effectExtent l="0" t="0" r="9525" b="9525"/>
                              <wp:docPr id="12" name="Рисунок 1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="00586D92" w:rsidRPr="00586D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</w:t>
                          </w:r>
                          <w:proofErr w:type="gramStart"/>
                          <w:r w:rsidR="00586D92" w:rsidRPr="00586D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1</w:t>
                          </w:r>
                          <w:proofErr w:type="gramEnd"/>
                          <w:r w:rsidR="00586D92" w:rsidRPr="00586D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.docx</w:t>
                          </w:r>
                        </w:hyperlink>
                        <w:r w:rsidR="00586D92"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(25 КБ)</w:t>
                        </w:r>
                      </w:p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="00586D92" w:rsidRPr="00586D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="00586D92"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(14 КБ)</w:t>
                        </w:r>
                      </w:p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"https://www.ets-tender.kz/market/view.html?id=2077062" </w:instrTex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</w:p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hyperlink r:id="rId13" w:history="1">
                          <w:r w:rsidRPr="00586D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D02E5AF" wp14:editId="23324E28">
                              <wp:extent cx="142875" cy="142875"/>
                              <wp:effectExtent l="0" t="0" r="9525" b="9525"/>
                              <wp:docPr id="13" name="Рисунок 1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2.2. Заказчик производит предоплату в размере 100 % в течени</w:t>
                        </w:r>
                        <w:proofErr w:type="gram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proofErr w:type="gram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3-х (трёх) календарных дней с момента передачи огнетушителей на ремонт и перезарядку, на основании выставленного счета, путём перечисления денежных средств на расчетный счет Исполнителя.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586D92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BED1771" wp14:editId="31A92BC2">
                              <wp:extent cx="142875" cy="142875"/>
                              <wp:effectExtent l="0" t="0" r="9525" b="9525"/>
                              <wp:docPr id="14" name="Рисунок 1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3.1. Исполнитель выполняет все работы в течени</w:t>
                        </w:r>
                        <w:proofErr w:type="gram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proofErr w:type="gram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30 дней и в объеме, предусмотренные настоящим договором, с момента передачи огнетушителей для работы и при условии поступления предоплаты на расчетный счет Исполнителя.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Исполнитель обязан осуществлять принятые на себя обязательства в соответствии с требованиями, соблюдать технологическую дисциплину, качество работ, обеспечивающих гарантийный срок эксплуатации, который составляет 1 год.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 закупкам приглашаются только </w:t>
                        </w:r>
                        <w:proofErr w:type="spell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платильщики</w:t>
                        </w:r>
                        <w:proofErr w:type="spell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НДС</w:t>
                        </w:r>
                        <w:proofErr w:type="gram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.</w:t>
                        </w:r>
                        <w:proofErr w:type="gram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Имеющие </w:t>
                        </w:r>
                        <w:proofErr w:type="spell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сертефикат</w:t>
                        </w:r>
                        <w:proofErr w:type="spell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соответствия и лицензию на данный вид деятельности.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Обращаем ВНИМАНИЕ: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 связи с изменением в 2026г. НК РК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не можем брать на вычет </w:t>
                        </w:r>
                        <w:proofErr w:type="spell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налогооблажения</w:t>
                        </w:r>
                        <w:proofErr w:type="spell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Поставщиков работающих на спец режиме упрощенной декларации,</w:t>
                        </w: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 основании чего ПРОСЬБА </w:t>
                        </w:r>
                        <w:proofErr w:type="gram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-П</w:t>
                        </w:r>
                        <w:proofErr w:type="gram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оставщиков работающих на спец режиме, упрощенной декларации, не </w:t>
                        </w:r>
                        <w:proofErr w:type="spell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подавть</w:t>
                        </w:r>
                        <w:proofErr w:type="spell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заявки на участие в закупке.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86D92" w:rsidRPr="00586D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86D92" w:rsidRPr="00586D92" w:rsidRDefault="00586D92" w:rsidP="00586D9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D92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86D92" w:rsidRPr="00586D92" w:rsidRDefault="00DB3C51" w:rsidP="00586D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="00586D92" w:rsidRPr="00586D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86D92" w:rsidRPr="00586D92" w:rsidRDefault="00586D92" w:rsidP="00586D9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86D92" w:rsidRPr="00586D92" w:rsidRDefault="00586D92" w:rsidP="00586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1D8C" w:rsidRPr="00586D92" w:rsidRDefault="00AD1D8C" w:rsidP="00DE574D">
      <w:pPr>
        <w:rPr>
          <w:sz w:val="20"/>
          <w:szCs w:val="20"/>
        </w:rPr>
      </w:pPr>
    </w:p>
    <w:sectPr w:rsidR="00AD1D8C" w:rsidRPr="00586D92" w:rsidSect="009D751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0AA1"/>
    <w:multiLevelType w:val="multilevel"/>
    <w:tmpl w:val="F08A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F543E"/>
    <w:multiLevelType w:val="multilevel"/>
    <w:tmpl w:val="1F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B2"/>
    <w:rsid w:val="00586D92"/>
    <w:rsid w:val="009D751B"/>
    <w:rsid w:val="00AD1D8C"/>
    <w:rsid w:val="00DB3C51"/>
    <w:rsid w:val="00DE574D"/>
    <w:rsid w:val="00E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7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7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184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820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5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238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267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037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998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edit.html?id=2077062&amp;action=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062&amp;switch_price_both_view=1" TargetMode="External"/><Relationship Id="rId12" Type="http://schemas.openxmlformats.org/officeDocument/2006/relationships/hyperlink" Target="https://www.ets-tender.kz/download.html?checksum=6959e480&amp;file=file%2F1643428.docx&amp;title=%D0%A4%D0%BE%D1%80%D0%BC%D0%B0+3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85a91ef7&amp;file=file%2F1643426.docx&amp;title=%D0%94%D0%BE%D0%B3%D0%BE%D0%B2%D0%BE%D1%8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view.html?id=2077062&amp;action=signed_doc&amp;key=auction" TargetMode="Externa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706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2025-04-11T05:35:00Z</dcterms:created>
  <dcterms:modified xsi:type="dcterms:W3CDTF">2025-11-04T05:22:00Z</dcterms:modified>
</cp:coreProperties>
</file>