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20" w:rsidRPr="00C20620" w:rsidRDefault="00C20620" w:rsidP="00C20620">
      <w:pPr>
        <w:pStyle w:val="a5"/>
        <w:jc w:val="center"/>
        <w:rPr>
          <w:b/>
          <w:lang w:eastAsia="ru-RU"/>
        </w:rPr>
      </w:pPr>
      <w:r w:rsidRPr="00C20620">
        <w:rPr>
          <w:b/>
          <w:lang w:eastAsia="ru-RU"/>
        </w:rPr>
        <w:t>Запрос ценовых предложений № 2080136</w:t>
      </w:r>
    </w:p>
    <w:p w:rsidR="00C20620" w:rsidRPr="00C20620" w:rsidRDefault="00C20620" w:rsidP="00C20620">
      <w:pPr>
        <w:pStyle w:val="a5"/>
        <w:jc w:val="center"/>
        <w:rPr>
          <w:b/>
          <w:lang w:eastAsia="ru-RU"/>
        </w:rPr>
      </w:pPr>
      <w:r w:rsidRPr="00C20620">
        <w:rPr>
          <w:b/>
          <w:lang w:eastAsia="ru-RU"/>
        </w:rPr>
        <w:t xml:space="preserve">Трубы стальные </w:t>
      </w:r>
      <w:proofErr w:type="spellStart"/>
      <w:r w:rsidRPr="00C20620">
        <w:rPr>
          <w:b/>
          <w:lang w:eastAsia="ru-RU"/>
        </w:rPr>
        <w:t>водогазопроводные</w:t>
      </w:r>
      <w:proofErr w:type="spellEnd"/>
      <w:r w:rsidRPr="00C20620">
        <w:rPr>
          <w:b/>
          <w:lang w:eastAsia="ru-RU"/>
        </w:rPr>
        <w:t xml:space="preserve"> ГОСТ 3262-75, д .15 размер мм15х2,5 (21,3)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20620" w:rsidRPr="00C20620" w:rsidTr="00C2062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C20620" w:rsidRPr="00C2062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0620" w:rsidRPr="00C20620" w:rsidRDefault="00C20620" w:rsidP="00C20620">
                  <w:pPr>
                    <w:shd w:val="clear" w:color="auto" w:fill="C7CCD3"/>
                    <w:spacing w:after="0" w:line="252" w:lineRule="atLeast"/>
                    <w:outlineLvl w:val="1"/>
                    <w:divId w:val="810025653"/>
                    <w:rPr>
                      <w:rFonts w:ascii="Arial" w:eastAsia="Times New Roman" w:hAnsi="Arial" w:cs="Arial"/>
                      <w:color w:val="333333"/>
                      <w:spacing w:val="2"/>
                      <w:sz w:val="18"/>
                      <w:szCs w:val="18"/>
                      <w:lang w:eastAsia="ru-RU"/>
                    </w:rPr>
                  </w:pPr>
                  <w:bookmarkStart w:id="0" w:name="_GoBack" w:colFirst="0" w:colLast="0"/>
                  <w:r w:rsidRPr="00C20620">
                    <w:rPr>
                      <w:rFonts w:ascii="Arial" w:eastAsia="Times New Roman" w:hAnsi="Arial" w:cs="Arial"/>
                      <w:color w:val="333333"/>
                      <w:spacing w:val="2"/>
                      <w:sz w:val="18"/>
                      <w:szCs w:val="18"/>
                      <w:lang w:eastAsia="ru-RU"/>
                    </w:rPr>
                    <w:t xml:space="preserve">Трубы стальные </w:t>
                  </w:r>
                  <w:proofErr w:type="spellStart"/>
                  <w:r w:rsidRPr="00C20620">
                    <w:rPr>
                      <w:rFonts w:ascii="Arial" w:eastAsia="Times New Roman" w:hAnsi="Arial" w:cs="Arial"/>
                      <w:color w:val="333333"/>
                      <w:spacing w:val="2"/>
                      <w:sz w:val="18"/>
                      <w:szCs w:val="18"/>
                      <w:lang w:eastAsia="ru-RU"/>
                    </w:rPr>
                    <w:t>водогазопроводные</w:t>
                  </w:r>
                  <w:proofErr w:type="spellEnd"/>
                  <w:r w:rsidRPr="00C20620">
                    <w:rPr>
                      <w:rFonts w:ascii="Arial" w:eastAsia="Times New Roman" w:hAnsi="Arial" w:cs="Arial"/>
                      <w:color w:val="333333"/>
                      <w:spacing w:val="2"/>
                      <w:sz w:val="18"/>
                      <w:szCs w:val="18"/>
                      <w:lang w:eastAsia="ru-RU"/>
                    </w:rPr>
                    <w:t xml:space="preserve"> ГОСТ 3262-75, д .15 размер мм15х2,5 (21,3)</w:t>
                  </w:r>
                  <w:r w:rsidRPr="00C20620">
                    <w:rPr>
                      <w:rFonts w:ascii="Arial" w:eastAsia="Times New Roman" w:hAnsi="Arial" w:cs="Arial"/>
                      <w:color w:val="333333"/>
                      <w:spacing w:val="2"/>
                      <w:sz w:val="18"/>
                      <w:szCs w:val="18"/>
                      <w:lang w:eastAsia="ru-RU"/>
                    </w:rPr>
                    <w:br/>
                    <w:t xml:space="preserve">Трубы стальные </w:t>
                  </w:r>
                  <w:proofErr w:type="spellStart"/>
                  <w:r w:rsidRPr="00C20620">
                    <w:rPr>
                      <w:rFonts w:ascii="Arial" w:eastAsia="Times New Roman" w:hAnsi="Arial" w:cs="Arial"/>
                      <w:color w:val="333333"/>
                      <w:spacing w:val="2"/>
                      <w:sz w:val="18"/>
                      <w:szCs w:val="18"/>
                      <w:lang w:eastAsia="ru-RU"/>
                    </w:rPr>
                    <w:t>водогазопроводные</w:t>
                  </w:r>
                  <w:proofErr w:type="spellEnd"/>
                  <w:r w:rsidRPr="00C20620">
                    <w:rPr>
                      <w:rFonts w:ascii="Arial" w:eastAsia="Times New Roman" w:hAnsi="Arial" w:cs="Arial"/>
                      <w:color w:val="333333"/>
                      <w:spacing w:val="2"/>
                      <w:sz w:val="18"/>
                      <w:szCs w:val="18"/>
                      <w:lang w:eastAsia="ru-RU"/>
                    </w:rPr>
                    <w:t xml:space="preserve"> ГОСТ 3262-75, д .15 размер мм15х2,5 (21,3)</w:t>
                  </w:r>
                </w:p>
              </w:tc>
            </w:tr>
            <w:tr w:rsidR="00C20620" w:rsidRPr="00C2062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1"/>
                    <w:gridCol w:w="5852"/>
                  </w:tblGrid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222121.530.010095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Труба для газопроводов полиэтиленовая, диаметр 10-50 мм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119 520,00 тенге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(цена без НДС: 103 034,48 тенге)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</w:t>
                        </w:r>
                        <w:r w:rsidRPr="00C20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9CC9CA" wp14:editId="38F627AB">
                              <wp:extent cx="142240" cy="142240"/>
                              <wp:effectExtent l="0" t="0" r="0" b="0"/>
                              <wp:docPr id="8" name="Рисунок 8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119 520,00 тенге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(цена без НДС: 103 034,48 тенге)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15.01.2026 09:06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22.01.2026 09:15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15.01.2026 09:06, </w:t>
                        </w:r>
                        <w:hyperlink r:id="rId8" w:tgtFrame="_blank" w:tooltip="Отправить личное сообщение" w:history="1"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</w:t>
                        </w:r>
                        <w:r w:rsidRPr="00C20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5CAA6E" wp14:editId="3C031999">
                              <wp:extent cx="142240" cy="142240"/>
                              <wp:effectExtent l="0" t="0" r="0" b="0"/>
                              <wp:docPr id="9" name="Рисунок 9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C20620" w:rsidRPr="00C20620" w:rsidRDefault="00C20620" w:rsidP="00C206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0620" w:rsidRPr="00C2062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0620" w:rsidRPr="00C20620" w:rsidRDefault="00C20620" w:rsidP="00C20620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20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20620" w:rsidRPr="00C2062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1"/>
                    <w:gridCol w:w="5852"/>
                  </w:tblGrid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20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35A898" wp14:editId="6191CF45">
                              <wp:extent cx="142240" cy="142240"/>
                              <wp:effectExtent l="0" t="0" r="0" b="0"/>
                              <wp:docPr id="10" name="Рисунок 10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C20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C9743E" wp14:editId="187D30C3">
                              <wp:extent cx="142240" cy="142240"/>
                              <wp:effectExtent l="0" t="0" r="0" b="0"/>
                              <wp:docPr id="11" name="Рисунок 1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20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C47233" wp14:editId="2C5DBB56">
                              <wp:extent cx="142240" cy="142240"/>
                              <wp:effectExtent l="0" t="0" r="0" b="0"/>
                              <wp:docPr id="12" name="Рисунок 1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C206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</w:t>
                          </w:r>
                        </w:hyperlink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(54 КБ)</w:t>
                        </w:r>
                      </w:p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206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</w:t>
                        </w:r>
                        <w:r w:rsidRPr="00C20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E89D8C" wp14:editId="50F0CC64">
                              <wp:extent cx="142240" cy="142240"/>
                              <wp:effectExtent l="0" t="0" r="0" b="0"/>
                              <wp:docPr id="13" name="Рисунок 1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Покупатель производит предварительную оплату в размере 100% стоимости отгружаемого товара безналичным платежом на расчетный счет Продавца на основании выставленного счета.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Продавец может предоставить покупателю частичную, либо полную отсрочку платежа, что отражается в соответствующей Спецификации.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</w:t>
                        </w:r>
                        <w:r w:rsidRPr="00C20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DDEB93" wp14:editId="1CA338AD">
                              <wp:extent cx="142240" cy="142240"/>
                              <wp:effectExtent l="0" t="0" r="0" b="0"/>
                              <wp:docPr id="14" name="Рисунок 1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Отгрузка товара осуществляется Продавцом со склада Продавца – с доставкой до г. Караганда, ул. Г.Потанина,125/1.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Продавец одновременно с товаром </w:t>
                        </w:r>
                        <w:proofErr w:type="gram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предоставляет Покупателю следующие документы</w:t>
                        </w:r>
                        <w:proofErr w:type="gram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Накладная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Счет-фактура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Товар принимают партиями. Партия должна состоять из труб, отводов одного размера,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одной марки стали и сопровождаться одним документом о качестве в соответствии с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ГОСТ дополнением для труб, предназначенных для изготовления деталей газопроводных конструкций, из стали по ГОСТ 1050; химический состав и механические свойства стали - в соответствии с документом о качестве предприятия - изготовителя заготовки.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 закупкам </w:t>
                        </w:r>
                        <w:proofErr w:type="spell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прглашаются</w:t>
                        </w:r>
                        <w:proofErr w:type="spell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только плательщики НДС.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Смотрите внимательно условия Договора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 производится</w:t>
                        </w:r>
                        <w:proofErr w:type="gram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Обращаем ВНИМАНИЕ: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 связи с изменением в 2026г. НК РК не можем брать на вычет налогообложения Поставщиков работающих </w:t>
                        </w:r>
                        <w:proofErr w:type="gram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</w:t>
                        </w:r>
                        <w:proofErr w:type="gram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спец</w:t>
                        </w:r>
                        <w:proofErr w:type="gram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режиме упрощенной декларации.</w:t>
                        </w: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Просьба поставщиков работающих </w:t>
                        </w:r>
                        <w:proofErr w:type="gram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gram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спец</w:t>
                        </w:r>
                        <w:proofErr w:type="gram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Tender</w:t>
                        </w:r>
                        <w:proofErr w:type="spellEnd"/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20620" w:rsidRPr="00C20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0620" w:rsidRPr="00C20620" w:rsidRDefault="00C20620" w:rsidP="00C20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C2062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20620" w:rsidRPr="00C20620" w:rsidRDefault="00C20620" w:rsidP="00C206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bookmarkEnd w:id="0"/>
          </w:tbl>
          <w:p w:rsidR="00C20620" w:rsidRPr="00C20620" w:rsidRDefault="00C20620" w:rsidP="00C20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01CCF" w:rsidRPr="00C20620" w:rsidRDefault="00101CCF" w:rsidP="00C20620"/>
    <w:sectPr w:rsidR="00101CCF" w:rsidRPr="00C20620" w:rsidSect="007066FC">
      <w:pgSz w:w="11906" w:h="16838"/>
      <w:pgMar w:top="142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526"/>
    <w:multiLevelType w:val="multilevel"/>
    <w:tmpl w:val="5852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D2A93"/>
    <w:multiLevelType w:val="multilevel"/>
    <w:tmpl w:val="2E64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A7783"/>
    <w:multiLevelType w:val="multilevel"/>
    <w:tmpl w:val="50D0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9F5146"/>
    <w:multiLevelType w:val="multilevel"/>
    <w:tmpl w:val="6E70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3D"/>
    <w:rsid w:val="00101CCF"/>
    <w:rsid w:val="00185629"/>
    <w:rsid w:val="002D526C"/>
    <w:rsid w:val="0068608B"/>
    <w:rsid w:val="007066FC"/>
    <w:rsid w:val="007A3F3D"/>
    <w:rsid w:val="00921346"/>
    <w:rsid w:val="00C2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6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6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6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6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366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3287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80373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830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1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703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29852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6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274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1167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5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80136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80136&amp;switch_price_both_view=0" TargetMode="External"/><Relationship Id="rId12" Type="http://schemas.openxmlformats.org/officeDocument/2006/relationships/hyperlink" Target="https://www.ets-tender.kz/market/edit.html?id=2080136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f1eaa9da&amp;file=file%2F1716896.doc&amp;title=%D0%94%D0%BE%D0%B3%D0%BE%D0%B2%D0%BE%D1%80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80136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2024-02-14T03:14:00Z</dcterms:created>
  <dcterms:modified xsi:type="dcterms:W3CDTF">2026-01-15T04:07:00Z</dcterms:modified>
</cp:coreProperties>
</file>